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C5BCF" w14:textId="77777777" w:rsidR="00097619" w:rsidRDefault="00097619" w:rsidP="00097619">
      <w:pPr>
        <w:pStyle w:val="Default"/>
        <w:jc w:val="center"/>
        <w:rPr>
          <w:rFonts w:ascii="Arial" w:hAnsi="Arial" w:cs="Arial"/>
          <w:b/>
          <w:bCs/>
          <w:sz w:val="22"/>
          <w:szCs w:val="22"/>
        </w:rPr>
      </w:pPr>
      <w:r>
        <w:object w:dxaOrig="1725" w:dyaOrig="1995" w14:anchorId="00EC5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4pt;height:99.6pt" o:ole="" o:bordertopcolor="white" o:borderleftcolor="white" o:borderbottomcolor="white" o:borderrightcolor="white" filled="t">
            <v:imagedata r:id="rId8"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846049290" r:id="rId9"/>
        </w:object>
      </w:r>
    </w:p>
    <w:p w14:paraId="00EC5BD0" w14:textId="77777777" w:rsidR="00097619" w:rsidRDefault="00097619" w:rsidP="00C26047">
      <w:pPr>
        <w:pStyle w:val="Default"/>
        <w:rPr>
          <w:rFonts w:ascii="Arial" w:hAnsi="Arial" w:cs="Arial"/>
          <w:b/>
          <w:bCs/>
          <w:sz w:val="22"/>
          <w:szCs w:val="22"/>
        </w:rPr>
      </w:pPr>
    </w:p>
    <w:p w14:paraId="00EC5BD1" w14:textId="77777777" w:rsidR="00097619" w:rsidRDefault="00097619" w:rsidP="00C26047">
      <w:pPr>
        <w:pStyle w:val="Default"/>
        <w:rPr>
          <w:rFonts w:ascii="Arial" w:hAnsi="Arial" w:cs="Arial"/>
          <w:b/>
          <w:bCs/>
          <w:sz w:val="22"/>
          <w:szCs w:val="22"/>
        </w:rPr>
      </w:pPr>
    </w:p>
    <w:p w14:paraId="00EC5BD2" w14:textId="77777777" w:rsidR="00097619" w:rsidRDefault="00097619" w:rsidP="00C26047">
      <w:pPr>
        <w:pStyle w:val="Default"/>
        <w:rPr>
          <w:rFonts w:ascii="Arial" w:hAnsi="Arial" w:cs="Arial"/>
          <w:b/>
          <w:bCs/>
          <w:sz w:val="22"/>
          <w:szCs w:val="22"/>
        </w:rPr>
      </w:pPr>
    </w:p>
    <w:p w14:paraId="00EC5BD3" w14:textId="77777777" w:rsidR="00097619" w:rsidRPr="0070782D" w:rsidRDefault="00097619" w:rsidP="00097619">
      <w:pPr>
        <w:pStyle w:val="Default"/>
        <w:jc w:val="center"/>
        <w:rPr>
          <w:rFonts w:ascii="Comic Sans MS" w:hAnsi="Comic Sans MS" w:cs="Arial"/>
          <w:b/>
          <w:bCs/>
          <w:sz w:val="20"/>
          <w:szCs w:val="20"/>
        </w:rPr>
      </w:pPr>
      <w:r w:rsidRPr="0070782D">
        <w:rPr>
          <w:rFonts w:ascii="Comic Sans MS" w:hAnsi="Comic Sans MS" w:cs="Arial"/>
          <w:b/>
          <w:bCs/>
          <w:sz w:val="20"/>
          <w:szCs w:val="20"/>
        </w:rPr>
        <w:t>Trumps Green Infant School</w:t>
      </w:r>
    </w:p>
    <w:p w14:paraId="00EC5BD4" w14:textId="77777777" w:rsidR="00097619" w:rsidRPr="0070782D" w:rsidRDefault="00097619" w:rsidP="00097619">
      <w:pPr>
        <w:pStyle w:val="Default"/>
        <w:jc w:val="center"/>
        <w:rPr>
          <w:rFonts w:ascii="Comic Sans MS" w:hAnsi="Comic Sans MS" w:cs="Arial"/>
          <w:b/>
          <w:bCs/>
          <w:sz w:val="20"/>
          <w:szCs w:val="20"/>
        </w:rPr>
      </w:pPr>
    </w:p>
    <w:p w14:paraId="00EC5BD5" w14:textId="77777777" w:rsidR="00097619" w:rsidRPr="0070782D" w:rsidRDefault="00097619" w:rsidP="00C26047">
      <w:pPr>
        <w:pStyle w:val="Default"/>
        <w:rPr>
          <w:rFonts w:ascii="Comic Sans MS" w:hAnsi="Comic Sans MS" w:cs="Arial"/>
          <w:b/>
          <w:bCs/>
          <w:sz w:val="20"/>
          <w:szCs w:val="20"/>
        </w:rPr>
      </w:pPr>
    </w:p>
    <w:p w14:paraId="00EC5BD6" w14:textId="77777777" w:rsidR="00097619" w:rsidRPr="0070782D" w:rsidRDefault="00E05882" w:rsidP="00097619">
      <w:pPr>
        <w:pStyle w:val="Default"/>
        <w:jc w:val="center"/>
        <w:rPr>
          <w:rFonts w:ascii="Comic Sans MS" w:hAnsi="Comic Sans MS" w:cs="Arial"/>
          <w:b/>
          <w:bCs/>
          <w:sz w:val="20"/>
          <w:szCs w:val="20"/>
        </w:rPr>
      </w:pPr>
      <w:r w:rsidRPr="0070782D">
        <w:rPr>
          <w:rFonts w:ascii="Comic Sans MS" w:hAnsi="Comic Sans MS" w:cs="Arial"/>
          <w:b/>
          <w:bCs/>
          <w:sz w:val="20"/>
          <w:szCs w:val="20"/>
        </w:rPr>
        <w:t>Child on Child</w:t>
      </w:r>
      <w:r w:rsidR="00097619" w:rsidRPr="0070782D">
        <w:rPr>
          <w:rFonts w:ascii="Comic Sans MS" w:hAnsi="Comic Sans MS" w:cs="Arial"/>
          <w:b/>
          <w:bCs/>
          <w:sz w:val="20"/>
          <w:szCs w:val="20"/>
        </w:rPr>
        <w:t xml:space="preserve"> Abuse Policy</w:t>
      </w:r>
    </w:p>
    <w:p w14:paraId="00EC5BD7" w14:textId="77777777" w:rsidR="00C26047" w:rsidRPr="0070782D" w:rsidRDefault="00C26047" w:rsidP="00D056FB">
      <w:pPr>
        <w:pStyle w:val="Default"/>
        <w:rPr>
          <w:rFonts w:ascii="Comic Sans MS" w:hAnsi="Comic Sans MS" w:cs="Arial"/>
          <w:b/>
          <w:bCs/>
          <w:sz w:val="20"/>
          <w:szCs w:val="20"/>
        </w:rPr>
      </w:pPr>
      <w:r w:rsidRPr="0070782D">
        <w:rPr>
          <w:rFonts w:ascii="Comic Sans MS" w:hAnsi="Comic Sans MS" w:cs="Arial"/>
          <w:b/>
          <w:bCs/>
          <w:sz w:val="20"/>
          <w:szCs w:val="20"/>
        </w:rPr>
        <w:t xml:space="preserve">Introduction </w:t>
      </w:r>
    </w:p>
    <w:p w14:paraId="00EC5BD8" w14:textId="77777777" w:rsidR="00C26047" w:rsidRPr="0070782D" w:rsidRDefault="00C26047" w:rsidP="00D056FB">
      <w:pPr>
        <w:pStyle w:val="Default"/>
        <w:rPr>
          <w:rFonts w:ascii="Comic Sans MS" w:hAnsi="Comic Sans MS" w:cs="Arial"/>
          <w:sz w:val="20"/>
          <w:szCs w:val="20"/>
        </w:rPr>
      </w:pPr>
    </w:p>
    <w:p w14:paraId="00EC5BD9" w14:textId="5AB3241A"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Keeping Children Safe in Education 202</w:t>
      </w:r>
      <w:r w:rsidR="00373E80">
        <w:rPr>
          <w:rFonts w:ascii="Comic Sans MS" w:hAnsi="Comic Sans MS" w:cs="Arial"/>
          <w:sz w:val="20"/>
          <w:szCs w:val="20"/>
        </w:rPr>
        <w:t>6</w:t>
      </w:r>
      <w:r w:rsidRPr="0070782D">
        <w:rPr>
          <w:rFonts w:ascii="Comic Sans MS" w:hAnsi="Comic Sans MS" w:cs="Arial"/>
          <w:sz w:val="20"/>
          <w:szCs w:val="20"/>
        </w:rPr>
        <w:t xml:space="preserve"> states that Governing bodies should ensure that their </w:t>
      </w:r>
      <w:r w:rsidR="00857DF5">
        <w:rPr>
          <w:rFonts w:ascii="Comic Sans MS" w:hAnsi="Comic Sans MS" w:cs="Arial"/>
          <w:sz w:val="20"/>
          <w:szCs w:val="20"/>
        </w:rPr>
        <w:t>Safeguarding and C</w:t>
      </w:r>
      <w:r w:rsidRPr="0070782D">
        <w:rPr>
          <w:rFonts w:ascii="Comic Sans MS" w:hAnsi="Comic Sans MS" w:cs="Arial"/>
          <w:sz w:val="20"/>
          <w:szCs w:val="20"/>
        </w:rPr>
        <w:t xml:space="preserve">hild </w:t>
      </w:r>
      <w:r w:rsidR="00857DF5">
        <w:rPr>
          <w:rFonts w:ascii="Comic Sans MS" w:hAnsi="Comic Sans MS" w:cs="Arial"/>
          <w:sz w:val="20"/>
          <w:szCs w:val="20"/>
        </w:rPr>
        <w:t>P</w:t>
      </w:r>
      <w:r w:rsidRPr="0070782D">
        <w:rPr>
          <w:rFonts w:ascii="Comic Sans MS" w:hAnsi="Comic Sans MS" w:cs="Arial"/>
          <w:sz w:val="20"/>
          <w:szCs w:val="20"/>
        </w:rPr>
        <w:t xml:space="preserve">rotection </w:t>
      </w:r>
      <w:r w:rsidR="00857DF5">
        <w:rPr>
          <w:rFonts w:ascii="Comic Sans MS" w:hAnsi="Comic Sans MS" w:cs="Arial"/>
          <w:sz w:val="20"/>
          <w:szCs w:val="20"/>
        </w:rPr>
        <w:t>P</w:t>
      </w:r>
      <w:r w:rsidRPr="0070782D">
        <w:rPr>
          <w:rFonts w:ascii="Comic Sans MS" w:hAnsi="Comic Sans MS" w:cs="Arial"/>
          <w:sz w:val="20"/>
          <w:szCs w:val="20"/>
        </w:rPr>
        <w:t xml:space="preserve">olicy includes: </w:t>
      </w:r>
    </w:p>
    <w:p w14:paraId="00EC5BDA" w14:textId="77777777" w:rsidR="00C26047" w:rsidRPr="0070782D" w:rsidRDefault="00EB7858"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Pr="0070782D">
        <w:rPr>
          <w:rFonts w:ascii="Comic Sans MS" w:hAnsi="Comic Sans MS" w:cs="Arial"/>
          <w:sz w:val="20"/>
          <w:szCs w:val="20"/>
        </w:rPr>
        <w:tab/>
      </w:r>
      <w:r w:rsidR="00C26047" w:rsidRPr="0070782D">
        <w:rPr>
          <w:rFonts w:ascii="Comic Sans MS" w:hAnsi="Comic Sans MS" w:cs="Arial"/>
          <w:sz w:val="20"/>
          <w:szCs w:val="20"/>
        </w:rPr>
        <w:t xml:space="preserve">procedures to minimise the risk of </w:t>
      </w:r>
      <w:r w:rsidR="00E05882" w:rsidRPr="0070782D">
        <w:rPr>
          <w:rFonts w:ascii="Comic Sans MS" w:hAnsi="Comic Sans MS" w:cs="Arial"/>
          <w:sz w:val="20"/>
          <w:szCs w:val="20"/>
        </w:rPr>
        <w:t>Child on Child</w:t>
      </w:r>
      <w:r w:rsidR="00C26047" w:rsidRPr="0070782D">
        <w:rPr>
          <w:rFonts w:ascii="Comic Sans MS" w:hAnsi="Comic Sans MS" w:cs="Arial"/>
          <w:sz w:val="20"/>
          <w:szCs w:val="20"/>
        </w:rPr>
        <w:t xml:space="preserve"> abuse; </w:t>
      </w:r>
    </w:p>
    <w:p w14:paraId="00EC5BDB" w14:textId="77777777" w:rsidR="00C26047" w:rsidRPr="0070782D" w:rsidRDefault="00EB7858"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Pr="0070782D">
        <w:rPr>
          <w:rFonts w:ascii="Comic Sans MS" w:hAnsi="Comic Sans MS" w:cs="Arial"/>
          <w:sz w:val="20"/>
          <w:szCs w:val="20"/>
        </w:rPr>
        <w:tab/>
      </w:r>
      <w:r w:rsidR="00C26047" w:rsidRPr="0070782D">
        <w:rPr>
          <w:rFonts w:ascii="Comic Sans MS" w:hAnsi="Comic Sans MS" w:cs="Arial"/>
          <w:sz w:val="20"/>
          <w:szCs w:val="20"/>
        </w:rPr>
        <w:t xml:space="preserve">how allegations of </w:t>
      </w:r>
      <w:r w:rsidR="00E05882" w:rsidRPr="0070782D">
        <w:rPr>
          <w:rFonts w:ascii="Comic Sans MS" w:hAnsi="Comic Sans MS" w:cs="Arial"/>
          <w:sz w:val="20"/>
          <w:szCs w:val="20"/>
        </w:rPr>
        <w:t>Child on Child</w:t>
      </w:r>
      <w:r w:rsidR="00C26047" w:rsidRPr="0070782D">
        <w:rPr>
          <w:rFonts w:ascii="Comic Sans MS" w:hAnsi="Comic Sans MS" w:cs="Arial"/>
          <w:sz w:val="20"/>
          <w:szCs w:val="20"/>
        </w:rPr>
        <w:t xml:space="preserve"> abuse will be recorded, investigated and dealt with; </w:t>
      </w:r>
    </w:p>
    <w:p w14:paraId="00EC5BDC" w14:textId="77777777" w:rsidR="00C26047" w:rsidRPr="0070782D" w:rsidRDefault="00C26047"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00EB7858" w:rsidRPr="0070782D">
        <w:rPr>
          <w:rFonts w:ascii="Comic Sans MS" w:hAnsi="Comic Sans MS" w:cs="Arial"/>
          <w:sz w:val="20"/>
          <w:szCs w:val="20"/>
        </w:rPr>
        <w:tab/>
      </w:r>
      <w:r w:rsidRPr="0070782D">
        <w:rPr>
          <w:rFonts w:ascii="Comic Sans MS" w:hAnsi="Comic Sans MS" w:cs="Arial"/>
          <w:sz w:val="20"/>
          <w:szCs w:val="20"/>
        </w:rPr>
        <w:t xml:space="preserve">clear processes as to how victims, perpetrators and any other child affected by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will be supported; </w:t>
      </w:r>
    </w:p>
    <w:p w14:paraId="00EC5BDD" w14:textId="77777777" w:rsidR="00C26047" w:rsidRPr="0070782D" w:rsidRDefault="00C26047"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00EB7858" w:rsidRPr="0070782D">
        <w:rPr>
          <w:rFonts w:ascii="Comic Sans MS" w:hAnsi="Comic Sans MS" w:cs="Arial"/>
          <w:sz w:val="20"/>
          <w:szCs w:val="20"/>
        </w:rPr>
        <w:tab/>
      </w:r>
      <w:r w:rsidRPr="0070782D">
        <w:rPr>
          <w:rFonts w:ascii="Comic Sans MS" w:hAnsi="Comic Sans MS" w:cs="Arial"/>
          <w:sz w:val="20"/>
          <w:szCs w:val="20"/>
        </w:rPr>
        <w:t xml:space="preserve">a clear statement that abuse is abuse and should never be tolerated or passed off as “banter”, “just having a laugh” or “part of growing up”; </w:t>
      </w:r>
    </w:p>
    <w:p w14:paraId="00EC5BDE" w14:textId="77777777" w:rsidR="00C26047" w:rsidRPr="0070782D" w:rsidRDefault="00C26047"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00EB7858" w:rsidRPr="0070782D">
        <w:rPr>
          <w:rFonts w:ascii="Comic Sans MS" w:hAnsi="Comic Sans MS" w:cs="Arial"/>
          <w:sz w:val="20"/>
          <w:szCs w:val="20"/>
        </w:rPr>
        <w:tab/>
      </w:r>
      <w:r w:rsidRPr="0070782D">
        <w:rPr>
          <w:rFonts w:ascii="Comic Sans MS" w:hAnsi="Comic Sans MS" w:cs="Arial"/>
          <w:sz w:val="20"/>
          <w:szCs w:val="20"/>
        </w:rPr>
        <w:t xml:space="preserve">recognition of the gendered nature of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(i.e. that it is more likely that girls will be victims and boys perpetrators), but that all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is unacceptable and will be taken seriously; and </w:t>
      </w:r>
    </w:p>
    <w:p w14:paraId="00EC5BDF" w14:textId="77777777" w:rsidR="00C26047" w:rsidRPr="0070782D" w:rsidRDefault="00C26047" w:rsidP="00D056FB">
      <w:pPr>
        <w:pStyle w:val="Default"/>
        <w:ind w:left="284" w:hanging="284"/>
        <w:rPr>
          <w:rFonts w:ascii="Comic Sans MS" w:hAnsi="Comic Sans MS" w:cs="Arial"/>
          <w:sz w:val="20"/>
          <w:szCs w:val="20"/>
        </w:rPr>
      </w:pPr>
      <w:r w:rsidRPr="0070782D">
        <w:rPr>
          <w:rFonts w:ascii="Comic Sans MS" w:hAnsi="Comic Sans MS" w:cs="Arial"/>
          <w:sz w:val="20"/>
          <w:szCs w:val="20"/>
        </w:rPr>
        <w:t>•</w:t>
      </w:r>
      <w:r w:rsidR="00EB7858" w:rsidRPr="0070782D">
        <w:rPr>
          <w:rFonts w:ascii="Comic Sans MS" w:hAnsi="Comic Sans MS" w:cs="Arial"/>
          <w:sz w:val="20"/>
          <w:szCs w:val="20"/>
        </w:rPr>
        <w:tab/>
      </w:r>
      <w:r w:rsidRPr="0070782D">
        <w:rPr>
          <w:rFonts w:ascii="Comic Sans MS" w:hAnsi="Comic Sans MS" w:cs="Arial"/>
          <w:sz w:val="20"/>
          <w:szCs w:val="20"/>
        </w:rPr>
        <w:t xml:space="preserve">the different forms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can take. </w:t>
      </w:r>
    </w:p>
    <w:p w14:paraId="00EC5BE0" w14:textId="77777777" w:rsidR="00C26047" w:rsidRPr="0070782D" w:rsidRDefault="00C26047" w:rsidP="00D056FB">
      <w:pPr>
        <w:pStyle w:val="Default"/>
        <w:rPr>
          <w:rFonts w:ascii="Comic Sans MS" w:hAnsi="Comic Sans MS" w:cs="Arial"/>
          <w:sz w:val="20"/>
          <w:szCs w:val="20"/>
        </w:rPr>
      </w:pPr>
    </w:p>
    <w:p w14:paraId="00EC5BE1" w14:textId="5CB94019"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The guidance also states that Governing bodies should ensure their Safeguarding </w:t>
      </w:r>
      <w:r w:rsidR="00857DF5">
        <w:rPr>
          <w:rFonts w:ascii="Comic Sans MS" w:hAnsi="Comic Sans MS" w:cs="Arial"/>
          <w:sz w:val="20"/>
          <w:szCs w:val="20"/>
        </w:rPr>
        <w:t xml:space="preserve">and </w:t>
      </w:r>
      <w:r w:rsidR="00857DF5" w:rsidRPr="0070782D">
        <w:rPr>
          <w:rFonts w:ascii="Comic Sans MS" w:hAnsi="Comic Sans MS" w:cs="Arial"/>
          <w:sz w:val="20"/>
          <w:szCs w:val="20"/>
        </w:rPr>
        <w:t xml:space="preserve">Child Protection </w:t>
      </w:r>
      <w:r w:rsidRPr="0070782D">
        <w:rPr>
          <w:rFonts w:ascii="Comic Sans MS" w:hAnsi="Comic Sans MS" w:cs="Arial"/>
          <w:sz w:val="20"/>
          <w:szCs w:val="20"/>
        </w:rPr>
        <w:t xml:space="preserve">Policy reflects the fact that additional barriers can exist when recognising abuse and neglect in this group of children (Children with special educational needs (SEN) and disabilities) These can include being more prone to peer group isolation than other children. </w:t>
      </w:r>
    </w:p>
    <w:p w14:paraId="00EC5BE2" w14:textId="77777777"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While it is recommended that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is associated with the Child </w:t>
      </w:r>
      <w:r w:rsidR="008A1175" w:rsidRPr="0070782D">
        <w:rPr>
          <w:rFonts w:ascii="Comic Sans MS" w:hAnsi="Comic Sans MS" w:cs="Arial"/>
          <w:sz w:val="20"/>
          <w:szCs w:val="20"/>
        </w:rPr>
        <w:t>P</w:t>
      </w:r>
      <w:r w:rsidRPr="0070782D">
        <w:rPr>
          <w:rFonts w:ascii="Comic Sans MS" w:hAnsi="Comic Sans MS" w:cs="Arial"/>
          <w:sz w:val="20"/>
          <w:szCs w:val="20"/>
        </w:rPr>
        <w:t xml:space="preserve">rotection and Safeguarding Policy, due to the sensitive nature and specific issues involved with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this separate policy guidance template has been completed.  This policy should also be read in conjunction with the Positive Behaviour Policy and E-safety policy. </w:t>
      </w:r>
    </w:p>
    <w:p w14:paraId="00EC5BE3" w14:textId="77777777"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At Trumps Green Infant School we are committed to the prevention, early identification and appropriate management of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and to ensure that any form of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or sexually harmful behaviour is dealt with immediately and consistently. This will reduce the extent of harm to the young person and minimise the potential impact on that individual child’s emotional and mental health and wellbeing. </w:t>
      </w:r>
    </w:p>
    <w:p w14:paraId="00EC5BE4" w14:textId="77777777"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This policy applies to governors and members of staff including volunteers. </w:t>
      </w:r>
    </w:p>
    <w:p w14:paraId="00EC5BE5" w14:textId="77777777" w:rsidR="00C26047" w:rsidRPr="0070782D" w:rsidRDefault="00C26047" w:rsidP="00D056FB">
      <w:pPr>
        <w:pStyle w:val="Default"/>
        <w:rPr>
          <w:rFonts w:ascii="Comic Sans MS" w:hAnsi="Comic Sans MS" w:cs="Arial"/>
          <w:b/>
          <w:bCs/>
          <w:sz w:val="20"/>
          <w:szCs w:val="20"/>
        </w:rPr>
      </w:pPr>
    </w:p>
    <w:p w14:paraId="00EC5BE6" w14:textId="77777777" w:rsidR="00C26047" w:rsidRDefault="00C26047" w:rsidP="00D056FB">
      <w:pPr>
        <w:pStyle w:val="Default"/>
        <w:rPr>
          <w:rFonts w:ascii="Comic Sans MS" w:hAnsi="Comic Sans MS" w:cs="Arial"/>
          <w:b/>
          <w:bCs/>
          <w:sz w:val="20"/>
          <w:szCs w:val="20"/>
        </w:rPr>
      </w:pPr>
      <w:r w:rsidRPr="0070782D">
        <w:rPr>
          <w:rFonts w:ascii="Comic Sans MS" w:hAnsi="Comic Sans MS" w:cs="Arial"/>
          <w:b/>
          <w:bCs/>
          <w:sz w:val="20"/>
          <w:szCs w:val="20"/>
        </w:rPr>
        <w:t xml:space="preserve">Definition </w:t>
      </w:r>
    </w:p>
    <w:p w14:paraId="5182CB63" w14:textId="77777777" w:rsidR="00C27078" w:rsidRDefault="00C27078" w:rsidP="00D056FB">
      <w:pPr>
        <w:pStyle w:val="Default"/>
        <w:rPr>
          <w:rFonts w:ascii="Comic Sans MS" w:hAnsi="Comic Sans MS" w:cs="Arial"/>
          <w:b/>
          <w:bCs/>
          <w:sz w:val="20"/>
          <w:szCs w:val="20"/>
        </w:rPr>
      </w:pPr>
    </w:p>
    <w:p w14:paraId="643FD668" w14:textId="77777777" w:rsidR="00C27078" w:rsidRPr="00C27078" w:rsidRDefault="00C27078" w:rsidP="00C27078">
      <w:pPr>
        <w:keepNext/>
        <w:keepLines/>
        <w:spacing w:after="200"/>
        <w:outlineLvl w:val="1"/>
        <w:rPr>
          <w:rFonts w:ascii="Comic Sans MS" w:eastAsia="MS Gothic" w:hAnsi="Comic Sans MS" w:cs="Arial"/>
          <w:b/>
          <w:i w:val="0"/>
          <w:sz w:val="20"/>
        </w:rPr>
      </w:pPr>
      <w:bookmarkStart w:id="0" w:name="_Toc358533657"/>
      <w:r w:rsidRPr="00C27078">
        <w:rPr>
          <w:rFonts w:ascii="Comic Sans MS" w:eastAsia="MS Gothic" w:hAnsi="Comic Sans MS" w:cs="Arial"/>
          <w:b/>
          <w:i w:val="0"/>
          <w:color w:val="000000"/>
          <w:sz w:val="20"/>
        </w:rPr>
        <w:t xml:space="preserve">Child-on-child abuse </w:t>
      </w:r>
      <w:r w:rsidRPr="00C27078">
        <w:rPr>
          <w:rFonts w:ascii="Comic Sans MS" w:eastAsia="MS Gothic" w:hAnsi="Comic Sans MS" w:cs="Arial"/>
          <w:b/>
          <w:i w:val="0"/>
          <w:sz w:val="20"/>
        </w:rPr>
        <w:t>(including harassment and violence)</w:t>
      </w:r>
      <w:bookmarkEnd w:id="0"/>
    </w:p>
    <w:p w14:paraId="00114FB8" w14:textId="77777777" w:rsidR="00C27078" w:rsidRPr="00C27078" w:rsidRDefault="00C27078" w:rsidP="00C27078">
      <w:pPr>
        <w:spacing w:after="60"/>
        <w:rPr>
          <w:rFonts w:ascii="Comic Sans MS" w:eastAsia="Helvetica Neue" w:hAnsi="Comic Sans MS" w:cs="Arial"/>
          <w:i w:val="0"/>
          <w:sz w:val="20"/>
        </w:rPr>
      </w:pPr>
      <w:r w:rsidRPr="00C27078">
        <w:rPr>
          <w:rFonts w:ascii="Comic Sans MS" w:eastAsia="Helvetica Neue" w:hAnsi="Comic Sans MS" w:cs="Arial"/>
          <w:i w:val="0"/>
          <w:sz w:val="20"/>
        </w:rPr>
        <w:t>We recognise that children can abuse other children, often referred to as child-on-child abuse. It can happen inside and outside school and online. This can include, but is not limited to:</w:t>
      </w:r>
    </w:p>
    <w:p w14:paraId="332BE397"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lastRenderedPageBreak/>
        <w:t>bullying (including online bullying, prejudice-based and discriminatory bullying).</w:t>
      </w:r>
    </w:p>
    <w:p w14:paraId="35C6F5F8"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abuse between children in an intimate relationship.</w:t>
      </w:r>
    </w:p>
    <w:p w14:paraId="2CD6F19A"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physical abuse such as hitting, kicking, shaking, biting, hair pulling, or otherwise causing physical harm (including when a child encourages or threatens physical abuse online).</w:t>
      </w:r>
    </w:p>
    <w:p w14:paraId="4CFF77DD"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physical assault and harm, or the threat of harm with a weapon</w:t>
      </w:r>
    </w:p>
    <w:p w14:paraId="7FA627BB"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sexual violence, such as rape, assault by penetration and sexual assault (including when a child encourages or threatens this online).</w:t>
      </w:r>
    </w:p>
    <w:p w14:paraId="244F37F5"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harmful sexual behaviour, sexual violence and sexual harassment – which may include misogyny/misandry.</w:t>
      </w:r>
    </w:p>
    <w:p w14:paraId="0E2271C5"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sexual harassment, such as sexual comments, jokes and online sexual harassment.</w:t>
      </w:r>
    </w:p>
    <w:p w14:paraId="5A735C25"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consensual and non-consensual making or sharing of nudes and semi-nudes, including those generated using AI.</w:t>
      </w:r>
    </w:p>
    <w:p w14:paraId="16A2DF85" w14:textId="77777777" w:rsidR="00C27078" w:rsidRPr="00C27078" w:rsidRDefault="00C27078" w:rsidP="00C27078">
      <w:pPr>
        <w:numPr>
          <w:ilvl w:val="0"/>
          <w:numId w:val="15"/>
        </w:numPr>
        <w:spacing w:line="276" w:lineRule="auto"/>
        <w:ind w:left="360"/>
        <w:rPr>
          <w:rFonts w:ascii="Comic Sans MS" w:eastAsia="Helvetica Neue" w:hAnsi="Comic Sans MS" w:cs="Arial"/>
          <w:i w:val="0"/>
          <w:sz w:val="20"/>
        </w:rPr>
      </w:pPr>
      <w:r w:rsidRPr="00C27078">
        <w:rPr>
          <w:rFonts w:ascii="Comic Sans MS" w:eastAsia="Helvetica Neue" w:hAnsi="Comic Sans MS" w:cs="Arial"/>
          <w:i w:val="0"/>
          <w:sz w:val="20"/>
        </w:rPr>
        <w:t>causing someone to engage in sexual activity without consent, such as forcing someone to strip, touch themselves sexually, or to engage in sexual activity with a third party.</w:t>
      </w:r>
    </w:p>
    <w:p w14:paraId="0165B043" w14:textId="77777777" w:rsidR="00C27078" w:rsidRPr="007A1482" w:rsidRDefault="00C27078" w:rsidP="007A1482">
      <w:pPr>
        <w:spacing w:line="276" w:lineRule="auto"/>
        <w:ind w:left="360"/>
        <w:rPr>
          <w:rFonts w:ascii="Arial" w:eastAsia="Helvetica Neue" w:hAnsi="Arial" w:cs="Arial"/>
          <w:i w:val="0"/>
          <w:sz w:val="24"/>
          <w:szCs w:val="24"/>
        </w:rPr>
      </w:pPr>
      <w:r w:rsidRPr="007A1482">
        <w:rPr>
          <w:rFonts w:ascii="Comic Sans MS" w:eastAsia="Helvetica Neue" w:hAnsi="Comic Sans MS" w:cs="Arial"/>
          <w:i w:val="0"/>
          <w:sz w:val="20"/>
        </w:rPr>
        <w:t>upskirting and initiation/hazing type violence and rituals</w:t>
      </w:r>
      <w:r w:rsidRPr="007A1482">
        <w:rPr>
          <w:rFonts w:ascii="Arial" w:eastAsia="Helvetica Neue" w:hAnsi="Arial" w:cs="Arial"/>
          <w:i w:val="0"/>
          <w:sz w:val="24"/>
          <w:szCs w:val="24"/>
        </w:rPr>
        <w:t>.</w:t>
      </w:r>
    </w:p>
    <w:p w14:paraId="35279DA2" w14:textId="77777777" w:rsidR="00C27078" w:rsidRPr="00C27078" w:rsidRDefault="00C27078" w:rsidP="00C27078">
      <w:pPr>
        <w:ind w:left="360"/>
        <w:rPr>
          <w:rFonts w:ascii="Arial" w:eastAsia="Helvetica Neue" w:hAnsi="Arial" w:cs="Arial"/>
          <w:i w:val="0"/>
          <w:sz w:val="24"/>
          <w:szCs w:val="24"/>
        </w:rPr>
      </w:pPr>
    </w:p>
    <w:p w14:paraId="00EC5BE7" w14:textId="77777777" w:rsidR="00C26047" w:rsidRPr="0070782D" w:rsidRDefault="00E05882" w:rsidP="00D056FB">
      <w:pPr>
        <w:pStyle w:val="Default"/>
        <w:rPr>
          <w:rFonts w:ascii="Comic Sans MS" w:hAnsi="Comic Sans MS" w:cs="Arial"/>
          <w:sz w:val="20"/>
          <w:szCs w:val="20"/>
        </w:rPr>
      </w:pPr>
      <w:r w:rsidRPr="0070782D">
        <w:rPr>
          <w:rFonts w:ascii="Comic Sans MS" w:hAnsi="Comic Sans MS" w:cs="Arial"/>
          <w:sz w:val="20"/>
          <w:szCs w:val="20"/>
        </w:rPr>
        <w:t>Child on Child</w:t>
      </w:r>
      <w:r w:rsidR="00C26047" w:rsidRPr="0070782D">
        <w:rPr>
          <w:rFonts w:ascii="Comic Sans MS" w:hAnsi="Comic Sans MS" w:cs="Arial"/>
          <w:sz w:val="20"/>
          <w:szCs w:val="20"/>
        </w:rPr>
        <w:t xml:space="preserve"> abuse is any form of physical, sexual, emotional and financial abuse, and coercive control exercised between children, and within children’s relationships (both intimate and non-intimate), friendships, and wider peer associations. </w:t>
      </w:r>
    </w:p>
    <w:p w14:paraId="00EC5BE8" w14:textId="77777777"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Online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is any form of </w:t>
      </w:r>
      <w:r w:rsidR="00E05882" w:rsidRPr="0070782D">
        <w:rPr>
          <w:rFonts w:ascii="Comic Sans MS" w:hAnsi="Comic Sans MS" w:cs="Arial"/>
          <w:sz w:val="20"/>
          <w:szCs w:val="20"/>
        </w:rPr>
        <w:t>Child on Child</w:t>
      </w:r>
      <w:r w:rsidRPr="0070782D">
        <w:rPr>
          <w:rFonts w:ascii="Comic Sans MS" w:hAnsi="Comic Sans MS" w:cs="Arial"/>
          <w:sz w:val="20"/>
          <w:szCs w:val="20"/>
        </w:rPr>
        <w:t xml:space="preserve"> abuse with a digital element, for example, sharing nudes and semi nudes, online abuse, coercion and exploitation, peer grooming, threatening language delivered via online means, the distribution of sexualised content and harassment. </w:t>
      </w:r>
    </w:p>
    <w:p w14:paraId="00EC5BE9" w14:textId="77777777" w:rsidR="00C26047" w:rsidRPr="0070782D" w:rsidRDefault="00C26047" w:rsidP="00D056FB">
      <w:pPr>
        <w:pStyle w:val="Default"/>
        <w:rPr>
          <w:rFonts w:ascii="Comic Sans MS" w:hAnsi="Comic Sans MS" w:cs="Arial"/>
          <w:sz w:val="20"/>
          <w:szCs w:val="20"/>
        </w:rPr>
      </w:pPr>
      <w:r w:rsidRPr="0070782D">
        <w:rPr>
          <w:rFonts w:ascii="Comic Sans MS" w:hAnsi="Comic Sans MS" w:cs="Arial"/>
          <w:sz w:val="20"/>
          <w:szCs w:val="20"/>
        </w:rPr>
        <w:t xml:space="preserve">There is no clear boundary between incidents that should be regarded as abusive and incidents that are more properly dealt with as bullying, sexual experimentation etc. This is a matter of professional judgement. If one child or young person causes harm to another, this should not necessarily be dealt with as abuse. </w:t>
      </w:r>
    </w:p>
    <w:p w14:paraId="00EC5BEA"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sz w:val="20"/>
          <w:szCs w:val="20"/>
        </w:rPr>
        <w:t xml:space="preserve">However, it may be appropriate to regard a young person’s behaviour as abusive if: </w:t>
      </w:r>
    </w:p>
    <w:p w14:paraId="00EC5BEB" w14:textId="77777777" w:rsidR="00C26047" w:rsidRPr="0070782D" w:rsidRDefault="00EB7858" w:rsidP="00D056FB">
      <w:pPr>
        <w:pStyle w:val="Default"/>
        <w:numPr>
          <w:ilvl w:val="0"/>
          <w:numId w:val="14"/>
        </w:numPr>
        <w:spacing w:after="27"/>
        <w:ind w:left="284" w:hanging="284"/>
        <w:rPr>
          <w:rFonts w:ascii="Comic Sans MS" w:hAnsi="Comic Sans MS" w:cs="Arial"/>
          <w:color w:val="auto"/>
          <w:sz w:val="20"/>
          <w:szCs w:val="20"/>
        </w:rPr>
      </w:pPr>
      <w:r w:rsidRPr="0070782D">
        <w:rPr>
          <w:rFonts w:ascii="Comic Sans MS" w:hAnsi="Comic Sans MS" w:cs="Arial"/>
          <w:color w:val="auto"/>
          <w:sz w:val="20"/>
          <w:szCs w:val="20"/>
        </w:rPr>
        <w:t>T</w:t>
      </w:r>
      <w:r w:rsidR="00C26047" w:rsidRPr="0070782D">
        <w:rPr>
          <w:rFonts w:ascii="Comic Sans MS" w:hAnsi="Comic Sans MS" w:cs="Arial"/>
          <w:color w:val="auto"/>
          <w:sz w:val="20"/>
          <w:szCs w:val="20"/>
        </w:rPr>
        <w:t xml:space="preserve">here is a large difference in power (for example age, size, ability, development) between the young people concerned; or </w:t>
      </w:r>
    </w:p>
    <w:p w14:paraId="00EC5BEC" w14:textId="77777777" w:rsidR="00C26047" w:rsidRPr="0070782D" w:rsidRDefault="00C26047" w:rsidP="00D056FB">
      <w:pPr>
        <w:pStyle w:val="Default"/>
        <w:spacing w:after="27"/>
        <w:ind w:left="284" w:hanging="284"/>
        <w:rPr>
          <w:rFonts w:ascii="Comic Sans MS" w:hAnsi="Comic Sans MS" w:cs="Arial"/>
          <w:color w:val="auto"/>
          <w:sz w:val="20"/>
          <w:szCs w:val="20"/>
        </w:rPr>
      </w:pPr>
      <w:r w:rsidRPr="0070782D">
        <w:rPr>
          <w:rFonts w:ascii="Comic Sans MS" w:hAnsi="Comic Sans MS" w:cs="Arial"/>
          <w:color w:val="auto"/>
          <w:sz w:val="20"/>
          <w:szCs w:val="20"/>
        </w:rPr>
        <w:t>•</w:t>
      </w:r>
      <w:r w:rsidR="00EB7858" w:rsidRPr="0070782D">
        <w:rPr>
          <w:rFonts w:ascii="Comic Sans MS" w:hAnsi="Comic Sans MS" w:cs="Arial"/>
          <w:color w:val="auto"/>
          <w:sz w:val="20"/>
          <w:szCs w:val="20"/>
        </w:rPr>
        <w:tab/>
      </w:r>
      <w:r w:rsidRPr="0070782D">
        <w:rPr>
          <w:rFonts w:ascii="Comic Sans MS" w:hAnsi="Comic Sans MS" w:cs="Arial"/>
          <w:color w:val="auto"/>
          <w:sz w:val="20"/>
          <w:szCs w:val="20"/>
        </w:rPr>
        <w:t xml:space="preserve">The perpetrator has repeatedly tried to harm one or more other children; or </w:t>
      </w:r>
    </w:p>
    <w:p w14:paraId="00EC5BED" w14:textId="77777777" w:rsidR="00C26047" w:rsidRPr="0070782D" w:rsidRDefault="00C26047" w:rsidP="00D056FB">
      <w:pPr>
        <w:pStyle w:val="Default"/>
        <w:ind w:left="284" w:hanging="284"/>
        <w:rPr>
          <w:rFonts w:ascii="Comic Sans MS" w:hAnsi="Comic Sans MS" w:cs="Arial"/>
          <w:color w:val="auto"/>
          <w:sz w:val="20"/>
          <w:szCs w:val="20"/>
        </w:rPr>
      </w:pPr>
      <w:r w:rsidRPr="0070782D">
        <w:rPr>
          <w:rFonts w:ascii="Comic Sans MS" w:hAnsi="Comic Sans MS" w:cs="Arial"/>
          <w:color w:val="auto"/>
          <w:sz w:val="20"/>
          <w:szCs w:val="20"/>
        </w:rPr>
        <w:t>•</w:t>
      </w:r>
      <w:r w:rsidR="00EB7858" w:rsidRPr="0070782D">
        <w:rPr>
          <w:rFonts w:ascii="Comic Sans MS" w:hAnsi="Comic Sans MS" w:cs="Arial"/>
          <w:color w:val="auto"/>
          <w:sz w:val="20"/>
          <w:szCs w:val="20"/>
        </w:rPr>
        <w:tab/>
      </w:r>
      <w:r w:rsidRPr="0070782D">
        <w:rPr>
          <w:rFonts w:ascii="Comic Sans MS" w:hAnsi="Comic Sans MS" w:cs="Arial"/>
          <w:color w:val="auto"/>
          <w:sz w:val="20"/>
          <w:szCs w:val="20"/>
        </w:rPr>
        <w:t xml:space="preserve">There are concerns about the intention of the alleged young person. </w:t>
      </w:r>
    </w:p>
    <w:p w14:paraId="00EC5BEE" w14:textId="77777777" w:rsidR="00C26047" w:rsidRPr="0070782D" w:rsidRDefault="00C26047" w:rsidP="00D056FB">
      <w:pPr>
        <w:pStyle w:val="Default"/>
        <w:rPr>
          <w:rFonts w:ascii="Comic Sans MS" w:hAnsi="Comic Sans MS" w:cs="Arial"/>
          <w:color w:val="auto"/>
          <w:sz w:val="20"/>
          <w:szCs w:val="20"/>
        </w:rPr>
      </w:pPr>
    </w:p>
    <w:p w14:paraId="00EC5BEF"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If the evidence suggests that there was an intention to cause severe harm to the victim, this should be regarded as abusive whether or not severe harm was actually caused. </w:t>
      </w:r>
    </w:p>
    <w:p w14:paraId="00EC5BF0" w14:textId="77777777" w:rsidR="00C26047" w:rsidRPr="0070782D" w:rsidRDefault="00C26047" w:rsidP="00D056FB">
      <w:pPr>
        <w:pStyle w:val="Default"/>
        <w:rPr>
          <w:rFonts w:ascii="Comic Sans MS" w:hAnsi="Comic Sans MS" w:cs="Arial"/>
          <w:b/>
          <w:bCs/>
          <w:color w:val="auto"/>
          <w:sz w:val="20"/>
          <w:szCs w:val="20"/>
        </w:rPr>
      </w:pPr>
    </w:p>
    <w:p w14:paraId="00EC5BF1"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Vulnerabilities </w:t>
      </w:r>
    </w:p>
    <w:p w14:paraId="00EC5BF2"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As a school we will recognise any child can be vulnerable to </w:t>
      </w:r>
      <w:r w:rsidR="00E05882" w:rsidRPr="0070782D">
        <w:rPr>
          <w:rFonts w:ascii="Comic Sans MS" w:hAnsi="Comic Sans MS" w:cs="Arial"/>
          <w:color w:val="auto"/>
          <w:sz w:val="20"/>
          <w:szCs w:val="20"/>
        </w:rPr>
        <w:t>Child on Child</w:t>
      </w:r>
      <w:r w:rsidRPr="0070782D">
        <w:rPr>
          <w:rFonts w:ascii="Comic Sans MS" w:hAnsi="Comic Sans MS" w:cs="Arial"/>
          <w:color w:val="auto"/>
          <w:sz w:val="20"/>
          <w:szCs w:val="20"/>
        </w:rPr>
        <w:t xml:space="preserve"> abuse including: </w:t>
      </w:r>
    </w:p>
    <w:p w14:paraId="00EC5BF3" w14:textId="77777777" w:rsidR="00C26047" w:rsidRPr="0070782D" w:rsidRDefault="00C26047" w:rsidP="00D056FB">
      <w:pPr>
        <w:pStyle w:val="Default"/>
        <w:numPr>
          <w:ilvl w:val="0"/>
          <w:numId w:val="8"/>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Individual and situation factors can increase a child’s vulnerabilities to abuse by their peers such as the sharing of an image or photograph </w:t>
      </w:r>
    </w:p>
    <w:p w14:paraId="00EC5BF4" w14:textId="77777777" w:rsidR="00C26047" w:rsidRPr="0070782D" w:rsidRDefault="00C26047" w:rsidP="00D056FB">
      <w:pPr>
        <w:pStyle w:val="Default"/>
        <w:numPr>
          <w:ilvl w:val="0"/>
          <w:numId w:val="8"/>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Children who are socially isolated from their peers </w:t>
      </w:r>
    </w:p>
    <w:p w14:paraId="00EC5BF5" w14:textId="77777777" w:rsidR="00C26047" w:rsidRPr="0070782D" w:rsidRDefault="00C26047" w:rsidP="00D056FB">
      <w:pPr>
        <w:pStyle w:val="Default"/>
        <w:numPr>
          <w:ilvl w:val="0"/>
          <w:numId w:val="8"/>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Children who are questioning or exploring their sexuality may also be particularly vulnerable to abuse </w:t>
      </w:r>
    </w:p>
    <w:p w14:paraId="00EC5BF6" w14:textId="77777777" w:rsidR="00C26047" w:rsidRPr="0070782D" w:rsidRDefault="00C26047" w:rsidP="00D056FB">
      <w:pPr>
        <w:pStyle w:val="Default"/>
        <w:numPr>
          <w:ilvl w:val="0"/>
          <w:numId w:val="8"/>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Children with certain characteristics such as sexual orientation, ethnicity, race or religious beliefs </w:t>
      </w:r>
    </w:p>
    <w:p w14:paraId="00EC5BF7" w14:textId="77777777" w:rsidR="00C26047" w:rsidRPr="0070782D" w:rsidRDefault="00C26047" w:rsidP="00D056FB">
      <w:pPr>
        <w:pStyle w:val="Default"/>
        <w:numPr>
          <w:ilvl w:val="0"/>
          <w:numId w:val="8"/>
        </w:numPr>
        <w:rPr>
          <w:rFonts w:ascii="Comic Sans MS" w:hAnsi="Comic Sans MS" w:cs="Arial"/>
          <w:color w:val="auto"/>
          <w:sz w:val="20"/>
          <w:szCs w:val="20"/>
        </w:rPr>
      </w:pPr>
      <w:r w:rsidRPr="0070782D">
        <w:rPr>
          <w:rFonts w:ascii="Comic Sans MS" w:hAnsi="Comic Sans MS" w:cs="Arial"/>
          <w:color w:val="auto"/>
          <w:sz w:val="20"/>
          <w:szCs w:val="20"/>
        </w:rPr>
        <w:t xml:space="preserve">Children with Special Educational Needs and/or Disabilities (SEND) </w:t>
      </w:r>
    </w:p>
    <w:p w14:paraId="00EC5BF8" w14:textId="77777777" w:rsidR="00C26047" w:rsidRPr="0070782D" w:rsidRDefault="00C26047" w:rsidP="00D056FB">
      <w:pPr>
        <w:pStyle w:val="Default"/>
        <w:rPr>
          <w:rFonts w:ascii="Comic Sans MS" w:hAnsi="Comic Sans MS" w:cs="Arial"/>
          <w:color w:val="auto"/>
          <w:sz w:val="20"/>
          <w:szCs w:val="20"/>
        </w:rPr>
      </w:pPr>
    </w:p>
    <w:p w14:paraId="00EC5BF9"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lastRenderedPageBreak/>
        <w:t xml:space="preserve">Prevention </w:t>
      </w:r>
    </w:p>
    <w:p w14:paraId="00EC5BFA"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As a school, we will minimise the risk of allegations against other pupils by:- </w:t>
      </w:r>
    </w:p>
    <w:p w14:paraId="00EC5BFB" w14:textId="77777777" w:rsidR="004E5ADA" w:rsidRPr="0070782D" w:rsidRDefault="00C26047" w:rsidP="00D056FB">
      <w:pPr>
        <w:pStyle w:val="Default"/>
        <w:numPr>
          <w:ilvl w:val="0"/>
          <w:numId w:val="13"/>
        </w:numPr>
        <w:spacing w:after="28"/>
        <w:rPr>
          <w:rFonts w:ascii="Comic Sans MS" w:hAnsi="Comic Sans MS" w:cs="Arial"/>
          <w:color w:val="auto"/>
          <w:sz w:val="20"/>
          <w:szCs w:val="20"/>
        </w:rPr>
      </w:pPr>
      <w:r w:rsidRPr="0070782D">
        <w:rPr>
          <w:rFonts w:ascii="Comic Sans MS" w:hAnsi="Comic Sans MS" w:cs="Arial"/>
          <w:color w:val="auto"/>
          <w:sz w:val="20"/>
          <w:szCs w:val="20"/>
        </w:rPr>
        <w:t xml:space="preserve">In line with the Relationships Education, Relationships and Sex Education (RSE) and Health Education statutory guidance 2019, providing a developmentally appropriate PSHE syllabus (Jigsaw Education) which develops pupils understanding of acceptable behaviour, keeping themselves safe, the nature of </w:t>
      </w:r>
      <w:r w:rsidR="00E05882" w:rsidRPr="0070782D">
        <w:rPr>
          <w:rFonts w:ascii="Comic Sans MS" w:hAnsi="Comic Sans MS" w:cs="Arial"/>
          <w:color w:val="auto"/>
          <w:sz w:val="20"/>
          <w:szCs w:val="20"/>
        </w:rPr>
        <w:t>Child on Child</w:t>
      </w:r>
      <w:r w:rsidRPr="0070782D">
        <w:rPr>
          <w:rFonts w:ascii="Comic Sans MS" w:hAnsi="Comic Sans MS" w:cs="Arial"/>
          <w:color w:val="auto"/>
          <w:sz w:val="20"/>
          <w:szCs w:val="20"/>
        </w:rPr>
        <w:t xml:space="preserve"> abuse and what is meant by consent • Having a robust Online and Mobile Technology safety programme which develops pupils’ knowledge, understanding and skills, to ensure personal safety and self-protection when using the internet and social networking </w:t>
      </w:r>
    </w:p>
    <w:p w14:paraId="00EC5BFC" w14:textId="77777777" w:rsidR="00C26047" w:rsidRPr="0070782D" w:rsidRDefault="00C26047" w:rsidP="00D056FB">
      <w:pPr>
        <w:pStyle w:val="Default"/>
        <w:numPr>
          <w:ilvl w:val="0"/>
          <w:numId w:val="13"/>
        </w:numPr>
        <w:spacing w:after="28"/>
        <w:rPr>
          <w:rFonts w:ascii="Comic Sans MS" w:hAnsi="Comic Sans MS" w:cs="Arial"/>
          <w:color w:val="auto"/>
          <w:sz w:val="20"/>
          <w:szCs w:val="20"/>
        </w:rPr>
      </w:pPr>
      <w:r w:rsidRPr="0070782D">
        <w:rPr>
          <w:rFonts w:ascii="Comic Sans MS" w:hAnsi="Comic Sans MS" w:cs="Arial"/>
          <w:color w:val="auto"/>
          <w:sz w:val="20"/>
          <w:szCs w:val="20"/>
        </w:rPr>
        <w:t xml:space="preserve">Having robust monitoring and filtering systems in place to ensure pupils are safe and act appropriately when using information technology in school </w:t>
      </w:r>
    </w:p>
    <w:p w14:paraId="00EC5BFD" w14:textId="77777777" w:rsidR="00C26047" w:rsidRPr="0070782D" w:rsidRDefault="00C26047" w:rsidP="00D056FB">
      <w:pPr>
        <w:pStyle w:val="Default"/>
        <w:numPr>
          <w:ilvl w:val="0"/>
          <w:numId w:val="13"/>
        </w:numPr>
        <w:spacing w:after="28"/>
        <w:rPr>
          <w:rFonts w:ascii="Comic Sans MS" w:hAnsi="Comic Sans MS" w:cs="Arial"/>
          <w:color w:val="auto"/>
          <w:sz w:val="20"/>
          <w:szCs w:val="20"/>
        </w:rPr>
      </w:pPr>
      <w:r w:rsidRPr="0070782D">
        <w:rPr>
          <w:rFonts w:ascii="Comic Sans MS" w:hAnsi="Comic Sans MS" w:cs="Arial"/>
          <w:color w:val="auto"/>
          <w:sz w:val="20"/>
          <w:szCs w:val="20"/>
        </w:rPr>
        <w:t xml:space="preserve">Having systems in place for any pupil to raise concerns with staff, knowing that they will be listened to, believed and valued in a non-judgemental environment Delivering targeted work on assertiveness and keeping safe to all pupils </w:t>
      </w:r>
    </w:p>
    <w:p w14:paraId="00EC5BFE" w14:textId="77777777" w:rsidR="00C26047" w:rsidRPr="0070782D" w:rsidRDefault="00C26047" w:rsidP="00D056FB">
      <w:pPr>
        <w:pStyle w:val="Default"/>
        <w:numPr>
          <w:ilvl w:val="0"/>
          <w:numId w:val="13"/>
        </w:numPr>
        <w:spacing w:after="28"/>
        <w:rPr>
          <w:rFonts w:ascii="Comic Sans MS" w:hAnsi="Comic Sans MS" w:cs="Arial"/>
          <w:color w:val="auto"/>
          <w:sz w:val="20"/>
          <w:szCs w:val="20"/>
        </w:rPr>
      </w:pPr>
      <w:r w:rsidRPr="0070782D">
        <w:rPr>
          <w:rFonts w:ascii="Comic Sans MS" w:hAnsi="Comic Sans MS" w:cs="Arial"/>
          <w:color w:val="auto"/>
          <w:sz w:val="20"/>
          <w:szCs w:val="20"/>
        </w:rPr>
        <w:t xml:space="preserve">When required, developing robust risk assessments &amp; providing targeted work for pupils identified as being a potential risk to other pupils </w:t>
      </w:r>
    </w:p>
    <w:p w14:paraId="00EC5BFF" w14:textId="77777777" w:rsidR="00C26047" w:rsidRPr="0070782D" w:rsidRDefault="00C26047" w:rsidP="00D056FB">
      <w:pPr>
        <w:pStyle w:val="Default"/>
        <w:numPr>
          <w:ilvl w:val="0"/>
          <w:numId w:val="13"/>
        </w:numPr>
        <w:rPr>
          <w:rFonts w:ascii="Comic Sans MS" w:hAnsi="Comic Sans MS" w:cs="Arial"/>
          <w:color w:val="auto"/>
          <w:sz w:val="20"/>
          <w:szCs w:val="20"/>
        </w:rPr>
      </w:pPr>
      <w:r w:rsidRPr="0070782D">
        <w:rPr>
          <w:rFonts w:ascii="Comic Sans MS" w:hAnsi="Comic Sans MS" w:cs="Arial"/>
          <w:color w:val="auto"/>
          <w:sz w:val="20"/>
          <w:szCs w:val="20"/>
        </w:rPr>
        <w:t xml:space="preserve">Creating a safe culture in school by implementing policies and procedures that address </w:t>
      </w:r>
      <w:r w:rsidR="00E05882" w:rsidRPr="0070782D">
        <w:rPr>
          <w:rFonts w:ascii="Comic Sans MS" w:hAnsi="Comic Sans MS" w:cs="Arial"/>
          <w:color w:val="auto"/>
          <w:sz w:val="20"/>
          <w:szCs w:val="20"/>
        </w:rPr>
        <w:t>Child on Child</w:t>
      </w:r>
      <w:r w:rsidRPr="0070782D">
        <w:rPr>
          <w:rFonts w:ascii="Comic Sans MS" w:hAnsi="Comic Sans MS" w:cs="Arial"/>
          <w:color w:val="auto"/>
          <w:sz w:val="20"/>
          <w:szCs w:val="20"/>
        </w:rPr>
        <w:t xml:space="preserve"> abuse and harmful attitudes, promoting healthy relationships and attitudes to gender and sexuality </w:t>
      </w:r>
    </w:p>
    <w:p w14:paraId="00EC5C00" w14:textId="77777777" w:rsidR="00C26047" w:rsidRPr="0070782D" w:rsidRDefault="00C26047" w:rsidP="00D056FB">
      <w:pPr>
        <w:pStyle w:val="Default"/>
        <w:rPr>
          <w:rFonts w:ascii="Comic Sans MS" w:hAnsi="Comic Sans MS" w:cs="Arial"/>
          <w:color w:val="auto"/>
          <w:sz w:val="20"/>
          <w:szCs w:val="20"/>
        </w:rPr>
      </w:pPr>
    </w:p>
    <w:p w14:paraId="00EC5C01"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Allegations against other pupils which are safeguarding issues </w:t>
      </w:r>
    </w:p>
    <w:p w14:paraId="00EC5C02"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Occasionally, allegations may be made against pupils by other young people in the school, which are of a safeguarding nature. Safeguarding issues raised in this way may include physical abuse, emotional abuse, sexual abuse, teenage relationship abuse and sexual exploitation, bullying, cyber bullying and sharing of nudes and semi nudes. It should be considered as a safeguarding allegation against a pupil if some of the following features are present.  </w:t>
      </w:r>
    </w:p>
    <w:p w14:paraId="00EC5C03" w14:textId="77777777" w:rsidR="00EB7858" w:rsidRPr="0070782D" w:rsidRDefault="00EB7858" w:rsidP="00D056FB">
      <w:pPr>
        <w:pStyle w:val="Default"/>
        <w:rPr>
          <w:rFonts w:ascii="Comic Sans MS" w:hAnsi="Comic Sans MS" w:cs="Arial"/>
          <w:color w:val="auto"/>
          <w:sz w:val="20"/>
          <w:szCs w:val="20"/>
        </w:rPr>
      </w:pPr>
    </w:p>
    <w:p w14:paraId="00EC5C04" w14:textId="77777777" w:rsidR="00EB7858" w:rsidRPr="0070782D" w:rsidRDefault="00EB7858"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The allegation:-</w:t>
      </w:r>
    </w:p>
    <w:p w14:paraId="00EC5C05" w14:textId="77777777" w:rsidR="00EB7858" w:rsidRPr="0070782D" w:rsidRDefault="00EB7858"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Is made against an older pupil and refers to their behaviour towards a younger pupil or a more vulnerable pupil </w:t>
      </w:r>
    </w:p>
    <w:p w14:paraId="00EC5C06" w14:textId="77777777" w:rsidR="00EB7858" w:rsidRPr="0070782D" w:rsidRDefault="00EB7858"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Is of a serious nature, possibly including a criminal offence </w:t>
      </w:r>
    </w:p>
    <w:p w14:paraId="00EC5C07" w14:textId="77777777" w:rsidR="00EB7858" w:rsidRPr="0070782D" w:rsidRDefault="00EB7858"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Raises risk factors for other pupils in the school </w:t>
      </w:r>
    </w:p>
    <w:p w14:paraId="00EC5C08" w14:textId="77777777" w:rsidR="00EB7858" w:rsidRPr="0070782D" w:rsidRDefault="00EB7858"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Indicates that other pupils may have been affected by this student </w:t>
      </w:r>
    </w:p>
    <w:p w14:paraId="00EC5C09" w14:textId="77777777" w:rsidR="00EB7858" w:rsidRPr="0070782D" w:rsidRDefault="00EB7858" w:rsidP="00D056FB">
      <w:pPr>
        <w:pStyle w:val="Default"/>
        <w:numPr>
          <w:ilvl w:val="0"/>
          <w:numId w:val="13"/>
        </w:numPr>
        <w:rPr>
          <w:rFonts w:ascii="Comic Sans MS" w:hAnsi="Comic Sans MS" w:cs="Arial"/>
          <w:color w:val="auto"/>
          <w:sz w:val="20"/>
          <w:szCs w:val="20"/>
        </w:rPr>
      </w:pPr>
      <w:r w:rsidRPr="0070782D">
        <w:rPr>
          <w:rFonts w:ascii="Comic Sans MS" w:hAnsi="Comic Sans MS" w:cs="Arial"/>
          <w:color w:val="auto"/>
          <w:sz w:val="20"/>
          <w:szCs w:val="20"/>
        </w:rPr>
        <w:t xml:space="preserve">Indicates that young people outside the school may be affected by this student </w:t>
      </w:r>
    </w:p>
    <w:p w14:paraId="00EC5C0A" w14:textId="77777777" w:rsidR="00EB7858" w:rsidRPr="0070782D" w:rsidRDefault="00EB7858" w:rsidP="00D056FB">
      <w:pPr>
        <w:pStyle w:val="Default"/>
        <w:rPr>
          <w:rFonts w:ascii="Comic Sans MS" w:hAnsi="Comic Sans MS" w:cs="Arial"/>
          <w:color w:val="auto"/>
          <w:sz w:val="20"/>
          <w:szCs w:val="20"/>
        </w:rPr>
      </w:pPr>
    </w:p>
    <w:p w14:paraId="00EC5C0B"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Examples of safeguarding issues against a pupil could include: </w:t>
      </w:r>
    </w:p>
    <w:p w14:paraId="00EC5C0C" w14:textId="77777777" w:rsidR="00C26047" w:rsidRPr="0070782D" w:rsidRDefault="00C26047" w:rsidP="00D056FB">
      <w:pPr>
        <w:pStyle w:val="Default"/>
        <w:rPr>
          <w:rFonts w:ascii="Comic Sans MS" w:hAnsi="Comic Sans MS" w:cs="Arial"/>
          <w:color w:val="auto"/>
          <w:sz w:val="20"/>
          <w:szCs w:val="20"/>
        </w:rPr>
      </w:pPr>
    </w:p>
    <w:p w14:paraId="00EC5C0D"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Sexual Violence </w:t>
      </w:r>
    </w:p>
    <w:p w14:paraId="00EC5C0E"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Children can, and sometimes do, abuse their peers in a sexually violent way. Sexual violence refers to sexual offences under the Sexual Offences Act 2003 as described as: </w:t>
      </w:r>
    </w:p>
    <w:p w14:paraId="00EC5C0F"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Rape: </w:t>
      </w:r>
      <w:r w:rsidRPr="0070782D">
        <w:rPr>
          <w:rFonts w:ascii="Comic Sans MS" w:hAnsi="Comic Sans MS" w:cs="Arial"/>
          <w:color w:val="auto"/>
          <w:sz w:val="20"/>
          <w:szCs w:val="20"/>
        </w:rPr>
        <w:t xml:space="preserve">A person (A) commits an offence of rape if: he intentionally penetrates the vagina, anus or mouth of another person (B) with his penis, B does not consent to the penetration and A does not reasonably believe that B consents. </w:t>
      </w:r>
    </w:p>
    <w:p w14:paraId="00EC5C10"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Assault by Penetration: </w:t>
      </w:r>
      <w:r w:rsidRPr="0070782D">
        <w:rPr>
          <w:rFonts w:ascii="Comic Sans MS" w:hAnsi="Comic Sans MS" w:cs="Arial"/>
          <w:color w:val="auto"/>
          <w:sz w:val="20"/>
          <w:szCs w:val="2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00EC5C11"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lastRenderedPageBreak/>
        <w:t xml:space="preserve">Sexual Assault: </w:t>
      </w:r>
      <w:r w:rsidRPr="0070782D">
        <w:rPr>
          <w:rFonts w:ascii="Comic Sans MS" w:hAnsi="Comic Sans MS" w:cs="Arial"/>
          <w:color w:val="auto"/>
          <w:sz w:val="20"/>
          <w:szCs w:val="20"/>
        </w:rPr>
        <w:t xml:space="preserve">A person (A) commits an offence of sexual assault if: s/he intentionally touches another person (B), the touching is sexual, B does not consent to the touching and A does not reasonably believe that B consents </w:t>
      </w:r>
    </w:p>
    <w:p w14:paraId="00EC5C12"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Physical Abuse </w:t>
      </w:r>
    </w:p>
    <w:p w14:paraId="00EC5C13"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Physical abuse may include, hitting, kicking, nipping, shaking, biting, hair pulling, or otherwise causing physical harm to another person. There may be many reasons why a child harms another and it is important to understand why a young person has engaged in such behaviour, including accidentally, before considering the action or sanctions to be undertaken. </w:t>
      </w:r>
    </w:p>
    <w:p w14:paraId="00EC5C14"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Sexual Harassment </w:t>
      </w:r>
    </w:p>
    <w:p w14:paraId="00EC5C15"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Child on child Sexual Harassment is unwanted conduct of a sexual nature that can occur online and offline. Sexual harassment is likely to: violate a child’s dignity, and/or make them feel intimidated, degraded or humiliated and/or create a hostile, offensive or sexualised environment. </w:t>
      </w:r>
    </w:p>
    <w:p w14:paraId="00EC5C16"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Sexual harassment can include: </w:t>
      </w:r>
    </w:p>
    <w:p w14:paraId="00EC5C17" w14:textId="77777777" w:rsidR="00097619" w:rsidRPr="0070782D" w:rsidRDefault="00C26047"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sexual comments, such as: telling sexual stories, making lewd comments, making sexual remarks about clothes and appearance and calling someone sexualised names; </w:t>
      </w:r>
    </w:p>
    <w:p w14:paraId="00EC5C18" w14:textId="77777777" w:rsidR="00C26047" w:rsidRPr="0070782D" w:rsidRDefault="00C26047"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sexual “jokes” or taunting; </w:t>
      </w:r>
    </w:p>
    <w:p w14:paraId="00EC5C19" w14:textId="77777777" w:rsidR="00C26047" w:rsidRPr="0070782D" w:rsidRDefault="00C26047"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00EC5C1A" w14:textId="77777777" w:rsidR="00C26047" w:rsidRPr="0070782D" w:rsidRDefault="00C26047" w:rsidP="00D056FB">
      <w:pPr>
        <w:pStyle w:val="Default"/>
        <w:numPr>
          <w:ilvl w:val="0"/>
          <w:numId w:val="13"/>
        </w:numPr>
        <w:rPr>
          <w:rFonts w:ascii="Comic Sans MS" w:hAnsi="Comic Sans MS" w:cs="Arial"/>
          <w:color w:val="auto"/>
          <w:sz w:val="20"/>
          <w:szCs w:val="20"/>
        </w:rPr>
      </w:pPr>
      <w:r w:rsidRPr="0070782D">
        <w:rPr>
          <w:rFonts w:ascii="Comic Sans MS" w:hAnsi="Comic Sans MS" w:cs="Arial"/>
          <w:color w:val="auto"/>
          <w:sz w:val="20"/>
          <w:szCs w:val="20"/>
        </w:rPr>
        <w:t xml:space="preserve">online sexual harassment. This may be standalone, or part of a wider pattern of sexual harassment and/or sexual violence. It may include: </w:t>
      </w:r>
    </w:p>
    <w:p w14:paraId="00EC5C1B" w14:textId="77777777" w:rsidR="00C26047" w:rsidRPr="0070782D" w:rsidRDefault="00C26047" w:rsidP="00D056FB">
      <w:pPr>
        <w:pStyle w:val="Default"/>
        <w:rPr>
          <w:rFonts w:ascii="Comic Sans MS" w:hAnsi="Comic Sans MS" w:cs="Arial"/>
          <w:color w:val="auto"/>
          <w:sz w:val="20"/>
          <w:szCs w:val="20"/>
        </w:rPr>
      </w:pPr>
    </w:p>
    <w:p w14:paraId="00EC5C1C"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non-consensual sharing of sexual images and videos; </w:t>
      </w:r>
    </w:p>
    <w:p w14:paraId="00EC5C1D"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sexualised online bullying; </w:t>
      </w:r>
    </w:p>
    <w:p w14:paraId="00EC5C1E"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unwanted sexual comments and messages, including, on social media; and </w:t>
      </w:r>
    </w:p>
    <w:p w14:paraId="00EC5C1F"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sexual exploitation; coercion and threats  </w:t>
      </w:r>
    </w:p>
    <w:p w14:paraId="00EC5C20" w14:textId="77777777" w:rsidR="00EB64C8" w:rsidRPr="0070782D" w:rsidRDefault="00EB64C8" w:rsidP="00D056FB">
      <w:pPr>
        <w:pStyle w:val="Default"/>
        <w:rPr>
          <w:rFonts w:ascii="Comic Sans MS" w:hAnsi="Comic Sans MS" w:cs="Arial"/>
          <w:color w:val="auto"/>
          <w:sz w:val="20"/>
          <w:szCs w:val="20"/>
        </w:rPr>
      </w:pPr>
    </w:p>
    <w:p w14:paraId="00EC5C21"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Bullying </w:t>
      </w:r>
    </w:p>
    <w:p w14:paraId="00EC5C22"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Bullying is unwanted, aggressive behaviour among school aged children that involves a real or perceived power imbalance. The behaviour is repeated, or has the potential to be repeated, over time. Both young people who are bullied and who bully others may have </w:t>
      </w:r>
      <w:r w:rsidR="00097619" w:rsidRPr="0070782D">
        <w:rPr>
          <w:rFonts w:ascii="Comic Sans MS" w:hAnsi="Comic Sans MS" w:cs="Arial"/>
          <w:color w:val="auto"/>
          <w:sz w:val="20"/>
          <w:szCs w:val="20"/>
        </w:rPr>
        <w:t>s</w:t>
      </w:r>
      <w:r w:rsidRPr="0070782D">
        <w:rPr>
          <w:rFonts w:ascii="Comic Sans MS" w:hAnsi="Comic Sans MS" w:cs="Arial"/>
          <w:color w:val="auto"/>
          <w:sz w:val="20"/>
          <w:szCs w:val="20"/>
        </w:rPr>
        <w:t xml:space="preserve">erious, lasting problems. </w:t>
      </w:r>
    </w:p>
    <w:p w14:paraId="00EC5C23"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In order to be considered bullying, the behaviour must be aggressive and include: </w:t>
      </w:r>
    </w:p>
    <w:p w14:paraId="00EC5C24" w14:textId="77777777" w:rsidR="00C26047" w:rsidRPr="0070782D" w:rsidRDefault="00C26047" w:rsidP="00D056FB">
      <w:pPr>
        <w:pStyle w:val="Default"/>
        <w:numPr>
          <w:ilvl w:val="0"/>
          <w:numId w:val="13"/>
        </w:numPr>
        <w:spacing w:after="30"/>
        <w:rPr>
          <w:rFonts w:ascii="Comic Sans MS" w:hAnsi="Comic Sans MS" w:cs="Arial"/>
          <w:color w:val="auto"/>
          <w:sz w:val="20"/>
          <w:szCs w:val="20"/>
        </w:rPr>
      </w:pPr>
      <w:r w:rsidRPr="0070782D">
        <w:rPr>
          <w:rFonts w:ascii="Comic Sans MS" w:hAnsi="Comic Sans MS" w:cs="Arial"/>
          <w:color w:val="auto"/>
          <w:sz w:val="20"/>
          <w:szCs w:val="20"/>
        </w:rPr>
        <w:t xml:space="preserve">An Imbalance of Power: Young people who bully use their power—such as physical strength, access to embarrassing information, or popularity—to control or harm others. Power imbalances can change over time and in different situations, even if they involve the same people. </w:t>
      </w:r>
    </w:p>
    <w:p w14:paraId="00EC5C25" w14:textId="77777777" w:rsidR="00C26047" w:rsidRPr="0070782D" w:rsidRDefault="00C26047" w:rsidP="00D056FB">
      <w:pPr>
        <w:pStyle w:val="Default"/>
        <w:numPr>
          <w:ilvl w:val="0"/>
          <w:numId w:val="13"/>
        </w:numPr>
        <w:rPr>
          <w:rFonts w:ascii="Comic Sans MS" w:hAnsi="Comic Sans MS" w:cs="Arial"/>
          <w:color w:val="auto"/>
          <w:sz w:val="20"/>
          <w:szCs w:val="20"/>
        </w:rPr>
      </w:pPr>
      <w:r w:rsidRPr="0070782D">
        <w:rPr>
          <w:rFonts w:ascii="Comic Sans MS" w:hAnsi="Comic Sans MS" w:cs="Arial"/>
          <w:color w:val="auto"/>
          <w:sz w:val="20"/>
          <w:szCs w:val="20"/>
        </w:rPr>
        <w:t xml:space="preserve">Repetition: Bullying behaviours happen more than once or have the potential to happen more than once. </w:t>
      </w:r>
    </w:p>
    <w:p w14:paraId="00EC5C26" w14:textId="77777777" w:rsidR="00C26047" w:rsidRPr="0070782D" w:rsidRDefault="00C26047" w:rsidP="00D056FB">
      <w:pPr>
        <w:pStyle w:val="Default"/>
        <w:rPr>
          <w:rFonts w:ascii="Comic Sans MS" w:hAnsi="Comic Sans MS" w:cs="Arial"/>
          <w:color w:val="auto"/>
          <w:sz w:val="20"/>
          <w:szCs w:val="20"/>
        </w:rPr>
      </w:pPr>
    </w:p>
    <w:p w14:paraId="00EC5C27"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Bullying includes actions such as making threats, spreading rumours, attacking someone physically or verbally or for a particular reason e. g. size, hair colour, race, gender, sexual orientation, and excluding someone from a group on purpose. </w:t>
      </w:r>
    </w:p>
    <w:p w14:paraId="00EC5C28" w14:textId="77777777" w:rsidR="00BF6167" w:rsidRPr="0070782D" w:rsidRDefault="00BF6167" w:rsidP="00D056FB">
      <w:pPr>
        <w:pStyle w:val="Default"/>
        <w:rPr>
          <w:rFonts w:ascii="Comic Sans MS" w:hAnsi="Comic Sans MS" w:cs="Arial"/>
          <w:b/>
          <w:bCs/>
          <w:color w:val="auto"/>
          <w:sz w:val="20"/>
          <w:szCs w:val="20"/>
        </w:rPr>
      </w:pPr>
    </w:p>
    <w:p w14:paraId="00EC5C29"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Cyber bullying </w:t>
      </w:r>
    </w:p>
    <w:p w14:paraId="00EC5C2A"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Cyber bullying is the use of phones, instant messaging, e-mail, chat rooms or social networking sites such as Facebook, Instagram and Twitter to harass threaten or intimidate someone for the same reasons as stated above. It is important to state that cyber bullying can very easily </w:t>
      </w:r>
      <w:r w:rsidRPr="0070782D">
        <w:rPr>
          <w:rFonts w:ascii="Comic Sans MS" w:hAnsi="Comic Sans MS" w:cs="Arial"/>
          <w:color w:val="auto"/>
          <w:sz w:val="20"/>
          <w:szCs w:val="20"/>
        </w:rPr>
        <w:lastRenderedPageBreak/>
        <w:t xml:space="preserve">fall into criminal behaviour under the Communications Act 2003, Section 127 which states that electronic communications which are grossly offensive or indecent, obscene or menacing, or false, used again for the purpose of causing annoyance, inconvenience or needless anxiety to another could be deemed to be criminal behaviour. If the behaviour involves the taking, sharing or distributing indecent images of young people under the age of 18, then this is also a criminal offence under the Sexual Offences Act 2003. Outside of the immediate support young people may require in these instances, if a child is 10 and above, the school will have no choice but to involve the police to investigate these situations. </w:t>
      </w:r>
    </w:p>
    <w:p w14:paraId="00EC5C2B" w14:textId="77777777" w:rsidR="00BF6167" w:rsidRPr="0070782D" w:rsidRDefault="00BF6167" w:rsidP="00D056FB">
      <w:pPr>
        <w:pStyle w:val="Default"/>
        <w:rPr>
          <w:rFonts w:ascii="Comic Sans MS" w:hAnsi="Comic Sans MS" w:cs="Arial"/>
          <w:b/>
          <w:bCs/>
          <w:color w:val="auto"/>
          <w:sz w:val="20"/>
          <w:szCs w:val="20"/>
        </w:rPr>
      </w:pPr>
    </w:p>
    <w:p w14:paraId="00EC5C2C" w14:textId="77777777" w:rsidR="00C26047" w:rsidRPr="0070782D" w:rsidRDefault="008A1175"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Sexting/sharing nudes/semi nudes</w:t>
      </w:r>
    </w:p>
    <w:p w14:paraId="00EC5C2D"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Sexting is when someone sends or receives a sexually explicit text, image or video. This includes sending ‘nude pics’, ‘rude pics’ or ‘nude selfies’. Pressuring someone into sending a nude picture can happen in any relationship and to anyone, regardless of their age, gender or sexual preference. However, once the image is taken and sent, the sender has lost control of the image and these images could end up anywhere. By having in their possession, or distributing, indecent images of a person under 18 on to someone else, young people are not even aware that they could be breaking the law as stated as these are offences under the Sexual Offences Act 2003. </w:t>
      </w:r>
    </w:p>
    <w:p w14:paraId="00EC5C2E" w14:textId="77777777" w:rsidR="00BF6167" w:rsidRPr="0070782D" w:rsidRDefault="00BF6167" w:rsidP="00D056FB">
      <w:pPr>
        <w:pStyle w:val="Default"/>
        <w:rPr>
          <w:rFonts w:ascii="Comic Sans MS" w:hAnsi="Comic Sans MS" w:cs="Arial"/>
          <w:b/>
          <w:bCs/>
          <w:color w:val="auto"/>
          <w:sz w:val="20"/>
          <w:szCs w:val="20"/>
        </w:rPr>
      </w:pPr>
    </w:p>
    <w:p w14:paraId="00EC5C2F"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Emotional Abuse </w:t>
      </w:r>
    </w:p>
    <w:p w14:paraId="00EC5C30"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Can include blackmail or extortion and may also include threats and intimidation. This harmful behaviour can have a significant impact on the mental health and emotional well- being of the victim and can lead to self harm. </w:t>
      </w:r>
    </w:p>
    <w:p w14:paraId="00EC5C31" w14:textId="77777777" w:rsidR="00BF6167" w:rsidRPr="0070782D" w:rsidRDefault="00BF6167" w:rsidP="00D056FB">
      <w:pPr>
        <w:pStyle w:val="Default"/>
        <w:rPr>
          <w:rFonts w:ascii="Comic Sans MS" w:hAnsi="Comic Sans MS" w:cs="Arial"/>
          <w:b/>
          <w:bCs/>
          <w:color w:val="auto"/>
          <w:sz w:val="20"/>
          <w:szCs w:val="20"/>
        </w:rPr>
      </w:pPr>
    </w:p>
    <w:p w14:paraId="00EC5C32" w14:textId="77777777" w:rsidR="00A83030" w:rsidRPr="0070782D" w:rsidRDefault="00C26047" w:rsidP="00D056FB">
      <w:pPr>
        <w:pStyle w:val="Default"/>
        <w:rPr>
          <w:rFonts w:ascii="Comic Sans MS" w:hAnsi="Comic Sans MS" w:cs="Arial"/>
          <w:b/>
          <w:bCs/>
          <w:color w:val="auto"/>
          <w:sz w:val="20"/>
          <w:szCs w:val="20"/>
        </w:rPr>
      </w:pPr>
      <w:r w:rsidRPr="0070782D">
        <w:rPr>
          <w:rFonts w:ascii="Comic Sans MS" w:hAnsi="Comic Sans MS" w:cs="Arial"/>
          <w:b/>
          <w:bCs/>
          <w:color w:val="auto"/>
          <w:sz w:val="20"/>
          <w:szCs w:val="20"/>
        </w:rPr>
        <w:t xml:space="preserve">Sexual Abuse and Harmful Sexual Behaviour </w:t>
      </w:r>
    </w:p>
    <w:p w14:paraId="00EC5C33" w14:textId="77777777" w:rsidR="00C26047" w:rsidRPr="0070782D" w:rsidRDefault="00BF616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S</w:t>
      </w:r>
      <w:r w:rsidR="00C26047" w:rsidRPr="0070782D">
        <w:rPr>
          <w:rFonts w:ascii="Comic Sans MS" w:hAnsi="Comic Sans MS" w:cs="Arial"/>
          <w:color w:val="auto"/>
          <w:sz w:val="20"/>
          <w:szCs w:val="20"/>
        </w:rPr>
        <w:t xml:space="preserve">exually harmful behaviour from young people is not always contrived or with the intent to </w:t>
      </w:r>
      <w:r w:rsidR="00097619" w:rsidRPr="0070782D">
        <w:rPr>
          <w:rFonts w:ascii="Comic Sans MS" w:hAnsi="Comic Sans MS" w:cs="Arial"/>
          <w:color w:val="auto"/>
          <w:sz w:val="20"/>
          <w:szCs w:val="20"/>
        </w:rPr>
        <w:t>h</w:t>
      </w:r>
      <w:r w:rsidR="00C26047" w:rsidRPr="0070782D">
        <w:rPr>
          <w:rFonts w:ascii="Comic Sans MS" w:hAnsi="Comic Sans MS" w:cs="Arial"/>
          <w:color w:val="auto"/>
          <w:sz w:val="20"/>
          <w:szCs w:val="20"/>
        </w:rPr>
        <w:t xml:space="preserve">arm others. There may be many reasons why a young person engages in sexually harmful behaviour and it may be just as distressing to the young person who instigates it as well as the young person it is intended towards. Sexually harmful behaviour may range from inappropriate sexual language, inappropriate role play, to sexually touching another or sexual assault/abuse. It can also include indecent exposure, indecent touching /serious sexual assaults or forcing others to watch pornography or take part in sexting. </w:t>
      </w:r>
    </w:p>
    <w:p w14:paraId="00EC5C34" w14:textId="77777777" w:rsidR="004E5ADA" w:rsidRPr="0070782D" w:rsidRDefault="004E5ADA" w:rsidP="00D056FB">
      <w:pPr>
        <w:pStyle w:val="Default"/>
        <w:rPr>
          <w:rFonts w:ascii="Comic Sans MS" w:hAnsi="Comic Sans MS" w:cs="Arial"/>
          <w:b/>
          <w:bCs/>
          <w:color w:val="auto"/>
          <w:sz w:val="20"/>
          <w:szCs w:val="20"/>
        </w:rPr>
      </w:pPr>
    </w:p>
    <w:p w14:paraId="00EC5C35"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Sexual Exploitation </w:t>
      </w:r>
    </w:p>
    <w:p w14:paraId="00EC5C36"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This can include encouraging other young people to engage in inappropriate sexual </w:t>
      </w:r>
      <w:r w:rsidR="00097619" w:rsidRPr="0070782D">
        <w:rPr>
          <w:rFonts w:ascii="Comic Sans MS" w:hAnsi="Comic Sans MS" w:cs="Arial"/>
          <w:color w:val="auto"/>
          <w:sz w:val="20"/>
          <w:szCs w:val="20"/>
        </w:rPr>
        <w:t>b</w:t>
      </w:r>
      <w:r w:rsidRPr="0070782D">
        <w:rPr>
          <w:rFonts w:ascii="Comic Sans MS" w:hAnsi="Comic Sans MS" w:cs="Arial"/>
          <w:color w:val="auto"/>
          <w:sz w:val="20"/>
          <w:szCs w:val="20"/>
        </w:rPr>
        <w:t>ehaviour or grooming and recruiting members of the peer group into being sexually exploited by other young people or adults. It can also include photographing or videoing</w:t>
      </w:r>
      <w:r w:rsidR="00097619"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other children performing indecent acts. </w:t>
      </w:r>
    </w:p>
    <w:p w14:paraId="00EC5C37" w14:textId="77777777" w:rsidR="00BF6167" w:rsidRPr="0070782D" w:rsidRDefault="00BF6167" w:rsidP="00D056FB">
      <w:pPr>
        <w:pStyle w:val="Default"/>
        <w:rPr>
          <w:rFonts w:ascii="Comic Sans MS" w:hAnsi="Comic Sans MS" w:cs="Arial"/>
          <w:b/>
          <w:bCs/>
          <w:color w:val="auto"/>
          <w:sz w:val="20"/>
          <w:szCs w:val="20"/>
        </w:rPr>
      </w:pPr>
    </w:p>
    <w:p w14:paraId="00EC5C38"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Upskirting </w:t>
      </w:r>
    </w:p>
    <w:p w14:paraId="00EC5C39"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This typically involves taking a picture under a person’s clothing without them knowing, with the intention of viewing their buttocks or genitals to obtain sexual gratification or cause the victim humiliation, distress or harm. </w:t>
      </w:r>
    </w:p>
    <w:p w14:paraId="00EC5C3A" w14:textId="77777777" w:rsidR="00BF6167" w:rsidRPr="0070782D" w:rsidRDefault="00BF6167" w:rsidP="00D056FB">
      <w:pPr>
        <w:pStyle w:val="Default"/>
        <w:rPr>
          <w:rFonts w:ascii="Comic Sans MS" w:hAnsi="Comic Sans MS" w:cs="Arial"/>
          <w:b/>
          <w:bCs/>
          <w:color w:val="auto"/>
          <w:sz w:val="20"/>
          <w:szCs w:val="20"/>
        </w:rPr>
      </w:pPr>
    </w:p>
    <w:p w14:paraId="00EC5C3B"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Initiation/hazing type violence and rituals </w:t>
      </w:r>
    </w:p>
    <w:p w14:paraId="00EC5C3C"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Hazing or initiation ceremonies refers to the practice of rituals, challenges, and other </w:t>
      </w:r>
      <w:r w:rsidR="00BF6167" w:rsidRPr="0070782D">
        <w:rPr>
          <w:rFonts w:ascii="Comic Sans MS" w:hAnsi="Comic Sans MS" w:cs="Arial"/>
          <w:color w:val="auto"/>
          <w:sz w:val="20"/>
          <w:szCs w:val="20"/>
        </w:rPr>
        <w:t>a</w:t>
      </w:r>
      <w:r w:rsidRPr="0070782D">
        <w:rPr>
          <w:rFonts w:ascii="Comic Sans MS" w:hAnsi="Comic Sans MS" w:cs="Arial"/>
          <w:color w:val="auto"/>
          <w:sz w:val="20"/>
          <w:szCs w:val="20"/>
        </w:rPr>
        <w:t xml:space="preserve">ctivities involving harassment, abuse or humiliation used as a way of initiating a person into a group. </w:t>
      </w:r>
    </w:p>
    <w:p w14:paraId="00EC5C3D"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Hazing is seen in many different types of social groups, including gangs, sports teams and school groups. The initiation rites can range from relatively benign pranks, to protracted patterns of behaviour that rise to the level of abuse or criminal misconduct. Hazing may include physical or </w:t>
      </w:r>
      <w:r w:rsidRPr="0070782D">
        <w:rPr>
          <w:rFonts w:ascii="Comic Sans MS" w:hAnsi="Comic Sans MS" w:cs="Arial"/>
          <w:color w:val="auto"/>
          <w:sz w:val="20"/>
          <w:szCs w:val="20"/>
        </w:rPr>
        <w:lastRenderedPageBreak/>
        <w:t xml:space="preserve">psychological abuse. It may also include nudity or sexual assault. Staff need to be alert to such behaviour and act in line with their child protection and behaviour policies. </w:t>
      </w:r>
    </w:p>
    <w:p w14:paraId="00EC5C3E" w14:textId="77777777" w:rsidR="00097619" w:rsidRPr="0070782D" w:rsidRDefault="00097619" w:rsidP="00D056FB">
      <w:pPr>
        <w:pStyle w:val="Default"/>
        <w:rPr>
          <w:rFonts w:ascii="Comic Sans MS" w:hAnsi="Comic Sans MS" w:cs="Arial"/>
          <w:color w:val="auto"/>
          <w:sz w:val="20"/>
          <w:szCs w:val="20"/>
        </w:rPr>
      </w:pPr>
    </w:p>
    <w:p w14:paraId="00EC5C3F" w14:textId="77777777" w:rsidR="00C26047" w:rsidRPr="0070782D" w:rsidRDefault="00C26047" w:rsidP="00D056FB">
      <w:pPr>
        <w:pStyle w:val="Default"/>
        <w:rPr>
          <w:rFonts w:ascii="Comic Sans MS" w:hAnsi="Comic Sans MS" w:cs="Arial"/>
          <w:b/>
          <w:color w:val="auto"/>
          <w:sz w:val="20"/>
          <w:szCs w:val="20"/>
        </w:rPr>
      </w:pPr>
      <w:r w:rsidRPr="0070782D">
        <w:rPr>
          <w:rFonts w:ascii="Comic Sans MS" w:hAnsi="Comic Sans MS" w:cs="Arial"/>
          <w:b/>
          <w:color w:val="auto"/>
          <w:sz w:val="20"/>
          <w:szCs w:val="20"/>
        </w:rPr>
        <w:t xml:space="preserve">Identifying a child who is being abused by their peers </w:t>
      </w:r>
    </w:p>
    <w:p w14:paraId="00EC5C40" w14:textId="7D240261"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The school will recognise that the signs that a child may be suffering from </w:t>
      </w:r>
      <w:r w:rsidR="00CD74E2">
        <w:rPr>
          <w:rFonts w:ascii="Comic Sans MS" w:hAnsi="Comic Sans MS" w:cs="Arial"/>
          <w:color w:val="auto"/>
          <w:sz w:val="20"/>
          <w:szCs w:val="20"/>
        </w:rPr>
        <w:t>child on child</w:t>
      </w:r>
      <w:r w:rsidRPr="0070782D">
        <w:rPr>
          <w:rFonts w:ascii="Comic Sans MS" w:hAnsi="Comic Sans MS" w:cs="Arial"/>
          <w:color w:val="auto"/>
          <w:sz w:val="20"/>
          <w:szCs w:val="20"/>
        </w:rPr>
        <w:t xml:space="preserve"> abuse can also overlap with signs indicating other types of abuse and can include: </w:t>
      </w:r>
    </w:p>
    <w:p w14:paraId="00EC5C41" w14:textId="77777777" w:rsidR="00BF6167" w:rsidRPr="0070782D" w:rsidRDefault="00BF6167" w:rsidP="00D056FB">
      <w:pPr>
        <w:pStyle w:val="Default"/>
        <w:rPr>
          <w:rFonts w:ascii="Comic Sans MS" w:hAnsi="Comic Sans MS" w:cs="Arial"/>
          <w:color w:val="auto"/>
          <w:sz w:val="20"/>
          <w:szCs w:val="20"/>
        </w:rPr>
      </w:pPr>
    </w:p>
    <w:p w14:paraId="00EC5C42"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failing to attend school, disengaging from classes or struggling to carry out </w:t>
      </w:r>
    </w:p>
    <w:p w14:paraId="00EC5C43"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school related tasks to the standard ordinarily expected, </w:t>
      </w:r>
    </w:p>
    <w:p w14:paraId="00EC5C44"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physical injuries, </w:t>
      </w:r>
    </w:p>
    <w:p w14:paraId="00EC5C45"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experiencing difficulties with mental health and/or emotional wellbeing, </w:t>
      </w:r>
    </w:p>
    <w:p w14:paraId="00EC5C46"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becoming withdrawn and/or shy; experiencing headaches, stomach aches, </w:t>
      </w:r>
    </w:p>
    <w:p w14:paraId="00EC5C47"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anxiety and/or panic attacks; suffering from nightmares or lack of sleep or </w:t>
      </w:r>
    </w:p>
    <w:p w14:paraId="00EC5C48"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sleeping too much, </w:t>
      </w:r>
    </w:p>
    <w:p w14:paraId="00EC5C49"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broader changes in behaviour including alcohol or substance misuse, </w:t>
      </w:r>
    </w:p>
    <w:p w14:paraId="00EC5C4A"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changes in appearance and/or starting to act in a way that is not appropriate </w:t>
      </w:r>
    </w:p>
    <w:p w14:paraId="00EC5C4B" w14:textId="77777777" w:rsidR="00C26047" w:rsidRPr="0070782D" w:rsidRDefault="00C26047" w:rsidP="00D056FB">
      <w:pPr>
        <w:pStyle w:val="Default"/>
        <w:spacing w:after="30"/>
        <w:rPr>
          <w:rFonts w:ascii="Comic Sans MS" w:hAnsi="Comic Sans MS" w:cs="Arial"/>
          <w:color w:val="auto"/>
          <w:sz w:val="20"/>
          <w:szCs w:val="20"/>
        </w:rPr>
      </w:pPr>
      <w:r w:rsidRPr="0070782D">
        <w:rPr>
          <w:rFonts w:ascii="Comic Sans MS" w:hAnsi="Comic Sans MS" w:cs="Arial"/>
          <w:color w:val="auto"/>
          <w:sz w:val="20"/>
          <w:szCs w:val="20"/>
        </w:rPr>
        <w:t xml:space="preserve">• for the child’s age </w:t>
      </w:r>
    </w:p>
    <w:p w14:paraId="00EC5C4C"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 abusive behaviour towards others </w:t>
      </w:r>
    </w:p>
    <w:p w14:paraId="00EC5C4D" w14:textId="77777777" w:rsidR="00C26047" w:rsidRPr="0070782D" w:rsidRDefault="00C26047" w:rsidP="00D056FB">
      <w:pPr>
        <w:pStyle w:val="Default"/>
        <w:rPr>
          <w:rFonts w:ascii="Comic Sans MS" w:hAnsi="Comic Sans MS" w:cs="Arial"/>
          <w:color w:val="auto"/>
          <w:sz w:val="20"/>
          <w:szCs w:val="20"/>
        </w:rPr>
      </w:pPr>
    </w:p>
    <w:p w14:paraId="00EC5C4E"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Abuse affects children very differently. The above list is not exhaustive, and the presence of one or more of these signs does not necessarily indicate abuse.</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The behaviour that children present with will depend on the context of their</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circumstances. </w:t>
      </w:r>
    </w:p>
    <w:p w14:paraId="00EC5C4F" w14:textId="77777777" w:rsidR="00C26047"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Where a child exhibits any behaviour that is out of character or abnormal for his/her age, the school will consider whether an underlying concern is contributing to their behaviour</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including, whether the child is being harmed or abused by their peers. </w:t>
      </w:r>
    </w:p>
    <w:p w14:paraId="00EC5C50" w14:textId="77777777" w:rsidR="00D056FB" w:rsidRPr="0070782D" w:rsidRDefault="00D056FB" w:rsidP="00D056FB">
      <w:pPr>
        <w:pStyle w:val="Default"/>
        <w:rPr>
          <w:rFonts w:ascii="Comic Sans MS" w:hAnsi="Comic Sans MS" w:cs="Arial"/>
          <w:color w:val="auto"/>
          <w:sz w:val="20"/>
          <w:szCs w:val="20"/>
        </w:rPr>
      </w:pPr>
    </w:p>
    <w:p w14:paraId="00EC5C51"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b/>
          <w:bCs/>
          <w:color w:val="auto"/>
          <w:sz w:val="20"/>
          <w:szCs w:val="20"/>
        </w:rPr>
        <w:t xml:space="preserve">Procedure for Dealing with Allegations of </w:t>
      </w:r>
      <w:r w:rsidR="00E05882" w:rsidRPr="0070782D">
        <w:rPr>
          <w:rFonts w:ascii="Comic Sans MS" w:hAnsi="Comic Sans MS" w:cs="Arial"/>
          <w:b/>
          <w:bCs/>
          <w:color w:val="auto"/>
          <w:sz w:val="20"/>
          <w:szCs w:val="20"/>
        </w:rPr>
        <w:t>Child on Child</w:t>
      </w:r>
      <w:r w:rsidRPr="0070782D">
        <w:rPr>
          <w:rFonts w:ascii="Comic Sans MS" w:hAnsi="Comic Sans MS" w:cs="Arial"/>
          <w:b/>
          <w:bCs/>
          <w:color w:val="auto"/>
          <w:sz w:val="20"/>
          <w:szCs w:val="20"/>
        </w:rPr>
        <w:t xml:space="preserve"> Abuse </w:t>
      </w:r>
    </w:p>
    <w:p w14:paraId="00EC5C52"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When an allegation is made by a pupil against another student, or about a </w:t>
      </w:r>
      <w:r w:rsidR="00E05882" w:rsidRPr="0070782D">
        <w:rPr>
          <w:rFonts w:ascii="Comic Sans MS" w:hAnsi="Comic Sans MS" w:cs="Arial"/>
          <w:color w:val="auto"/>
          <w:sz w:val="20"/>
          <w:szCs w:val="20"/>
        </w:rPr>
        <w:t>Child on Child</w:t>
      </w:r>
      <w:r w:rsidRPr="0070782D">
        <w:rPr>
          <w:rFonts w:ascii="Comic Sans MS" w:hAnsi="Comic Sans MS" w:cs="Arial"/>
          <w:color w:val="auto"/>
          <w:sz w:val="20"/>
          <w:szCs w:val="20"/>
        </w:rPr>
        <w:t xml:space="preserve"> incident they have witnessed or been a part of, members of staff should</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consider whether the complaint raises a safeguarding concern. If there is a safeguarding concern the Designated Safeguarding Lead (DSL) should be informed. </w:t>
      </w:r>
    </w:p>
    <w:p w14:paraId="00EC5C53"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The member of staff will listen to the disclosure, using open language and demonstrate understanding without judgement. </w:t>
      </w:r>
    </w:p>
    <w:p w14:paraId="00EC5C54"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The school and the Designated Safeguarding Lead will also take account of the wider context in which the alleged incident(s) of </w:t>
      </w:r>
      <w:r w:rsidR="00E05882" w:rsidRPr="0070782D">
        <w:rPr>
          <w:rFonts w:ascii="Comic Sans MS" w:hAnsi="Comic Sans MS" w:cs="Arial"/>
          <w:color w:val="auto"/>
          <w:sz w:val="20"/>
          <w:szCs w:val="20"/>
        </w:rPr>
        <w:t>Child on Child</w:t>
      </w:r>
      <w:r w:rsidRPr="0070782D">
        <w:rPr>
          <w:rFonts w:ascii="Comic Sans MS" w:hAnsi="Comic Sans MS" w:cs="Arial"/>
          <w:color w:val="auto"/>
          <w:sz w:val="20"/>
          <w:szCs w:val="20"/>
        </w:rPr>
        <w:t xml:space="preserve"> abuse took</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place, for example the physical environment of the school; route/travel to and</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from school; online environment and gender norms</w:t>
      </w:r>
      <w:r w:rsidR="00BF6167" w:rsidRPr="0070782D">
        <w:rPr>
          <w:rFonts w:ascii="Comic Sans MS" w:hAnsi="Comic Sans MS" w:cs="Arial"/>
          <w:color w:val="auto"/>
          <w:sz w:val="20"/>
          <w:szCs w:val="20"/>
        </w:rPr>
        <w:t>.</w:t>
      </w:r>
      <w:r w:rsidRPr="0070782D">
        <w:rPr>
          <w:rFonts w:ascii="Comic Sans MS" w:hAnsi="Comic Sans MS" w:cs="Arial"/>
          <w:color w:val="auto"/>
          <w:sz w:val="20"/>
          <w:szCs w:val="20"/>
        </w:rPr>
        <w:t xml:space="preserve"> </w:t>
      </w:r>
    </w:p>
    <w:p w14:paraId="00EC5C55"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A factual record should be made of the allegation, but no attempt at this</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stage should be made to investigate the circumstances. </w:t>
      </w:r>
    </w:p>
    <w:p w14:paraId="00EC5C56"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If the allegation indicates that a potential criminal offence has taken place, the police will become involved. </w:t>
      </w:r>
    </w:p>
    <w:p w14:paraId="00EC5C57"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Parents, of both/all the student/s concerned with the disclosure/allegation</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and the alleged victim/s, should be informed and kept updated on the</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progress of the referral. </w:t>
      </w:r>
    </w:p>
    <w:p w14:paraId="00EC5C58"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The Designated Safeguarding Lead will make a record of the concern, the discussion and any outcome</w:t>
      </w:r>
      <w:r w:rsidR="00BF6167" w:rsidRPr="0070782D">
        <w:rPr>
          <w:rFonts w:ascii="Comic Sans MS" w:hAnsi="Comic Sans MS" w:cs="Arial"/>
          <w:color w:val="auto"/>
          <w:sz w:val="20"/>
          <w:szCs w:val="20"/>
        </w:rPr>
        <w:t>.</w:t>
      </w:r>
      <w:r w:rsidRPr="0070782D">
        <w:rPr>
          <w:rFonts w:ascii="Comic Sans MS" w:hAnsi="Comic Sans MS" w:cs="Arial"/>
          <w:color w:val="auto"/>
          <w:sz w:val="20"/>
          <w:szCs w:val="20"/>
        </w:rPr>
        <w:t xml:space="preserve"> </w:t>
      </w:r>
    </w:p>
    <w:p w14:paraId="00EC5C59"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If the allegation highlights a potential risk to the school and the pupil, the school will follow the school’s behaviour policy and procedures and take appropriate action. </w:t>
      </w:r>
    </w:p>
    <w:p w14:paraId="00EC5C5A" w14:textId="77777777" w:rsidR="00C26047"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lastRenderedPageBreak/>
        <w:t>In situations where the school considers a safeguarding risk is present, a risk</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assessment should be prepared along with a preventative, supervision plan.</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The plan should be monitored and a date set for a follow-up evaluation with</w:t>
      </w:r>
      <w:r w:rsidR="00BF6167" w:rsidRPr="0070782D">
        <w:rPr>
          <w:rFonts w:ascii="Comic Sans MS" w:hAnsi="Comic Sans MS" w:cs="Arial"/>
          <w:color w:val="auto"/>
          <w:sz w:val="20"/>
          <w:szCs w:val="20"/>
        </w:rPr>
        <w:t xml:space="preserve"> </w:t>
      </w:r>
      <w:r w:rsidRPr="0070782D">
        <w:rPr>
          <w:rFonts w:ascii="Comic Sans MS" w:hAnsi="Comic Sans MS" w:cs="Arial"/>
          <w:color w:val="auto"/>
          <w:sz w:val="20"/>
          <w:szCs w:val="20"/>
        </w:rPr>
        <w:t xml:space="preserve">everyone concerned. </w:t>
      </w:r>
    </w:p>
    <w:p w14:paraId="00EC5C5B" w14:textId="77777777" w:rsidR="00572D5C" w:rsidRPr="0070782D" w:rsidRDefault="00C26047" w:rsidP="00D056FB">
      <w:pPr>
        <w:pStyle w:val="Default"/>
        <w:rPr>
          <w:rFonts w:ascii="Comic Sans MS" w:hAnsi="Comic Sans MS" w:cs="Arial"/>
          <w:color w:val="auto"/>
          <w:sz w:val="20"/>
          <w:szCs w:val="20"/>
        </w:rPr>
      </w:pPr>
      <w:r w:rsidRPr="0070782D">
        <w:rPr>
          <w:rFonts w:ascii="Comic Sans MS" w:hAnsi="Comic Sans MS" w:cs="Arial"/>
          <w:color w:val="auto"/>
          <w:sz w:val="20"/>
          <w:szCs w:val="20"/>
        </w:rPr>
        <w:t xml:space="preserve">Where a disclosure or allegation indicates that indecent images of a child or children may have been shared online, the DSL will consider what line of action is to be taken in line with the Child Protection </w:t>
      </w:r>
      <w:r w:rsidR="00D056FB">
        <w:rPr>
          <w:rFonts w:ascii="Comic Sans MS" w:hAnsi="Comic Sans MS" w:cs="Arial"/>
          <w:color w:val="auto"/>
          <w:sz w:val="20"/>
          <w:szCs w:val="20"/>
        </w:rPr>
        <w:t xml:space="preserve">and Safeguarding Policy </w:t>
      </w:r>
      <w:r w:rsidRPr="0070782D">
        <w:rPr>
          <w:rFonts w:ascii="Comic Sans MS" w:hAnsi="Comic Sans MS" w:cs="Arial"/>
          <w:color w:val="auto"/>
          <w:sz w:val="20"/>
          <w:szCs w:val="20"/>
        </w:rPr>
        <w:t>and E-safety policies and whether or not devices are to be confiscated, the police contacted</w:t>
      </w:r>
      <w:r w:rsidR="00BF6167" w:rsidRPr="0070782D">
        <w:rPr>
          <w:rFonts w:ascii="Comic Sans MS" w:hAnsi="Comic Sans MS" w:cs="Arial"/>
          <w:color w:val="auto"/>
          <w:sz w:val="20"/>
          <w:szCs w:val="20"/>
        </w:rPr>
        <w:t xml:space="preserve"> an</w:t>
      </w:r>
      <w:r w:rsidRPr="0070782D">
        <w:rPr>
          <w:rFonts w:ascii="Comic Sans MS" w:hAnsi="Comic Sans MS" w:cs="Arial"/>
          <w:color w:val="auto"/>
          <w:sz w:val="20"/>
          <w:szCs w:val="20"/>
        </w:rPr>
        <w:t>d if the images have been uploaded to the internet what specialist help may be required for the images to be removed</w:t>
      </w:r>
      <w:r w:rsidR="00BF6167" w:rsidRPr="0070782D">
        <w:rPr>
          <w:rFonts w:ascii="Comic Sans MS" w:hAnsi="Comic Sans MS" w:cs="Arial"/>
          <w:color w:val="auto"/>
          <w:sz w:val="20"/>
          <w:szCs w:val="20"/>
        </w:rPr>
        <w:t>.</w:t>
      </w:r>
    </w:p>
    <w:p w14:paraId="00EC5C5C" w14:textId="77777777" w:rsidR="004E5ADA" w:rsidRPr="0070782D" w:rsidRDefault="004E5ADA" w:rsidP="00D056FB">
      <w:pPr>
        <w:rPr>
          <w:rFonts w:ascii="Comic Sans MS" w:hAnsi="Comic Sans MS" w:cs="Arial"/>
          <w:b/>
          <w:i w:val="0"/>
          <w:sz w:val="20"/>
        </w:rPr>
      </w:pPr>
    </w:p>
    <w:p w14:paraId="00EC5C5D" w14:textId="77777777" w:rsidR="00097619" w:rsidRPr="0070782D" w:rsidRDefault="00097619" w:rsidP="00D056FB">
      <w:pPr>
        <w:rPr>
          <w:rFonts w:ascii="Comic Sans MS" w:hAnsi="Comic Sans MS" w:cs="Arial"/>
          <w:i w:val="0"/>
          <w:sz w:val="20"/>
        </w:rPr>
      </w:pPr>
      <w:r w:rsidRPr="0070782D">
        <w:rPr>
          <w:rFonts w:ascii="Comic Sans MS" w:hAnsi="Comic Sans MS" w:cs="Arial"/>
          <w:b/>
          <w:i w:val="0"/>
          <w:sz w:val="20"/>
        </w:rPr>
        <w:t>Monitoring, Evaluation and Review</w:t>
      </w:r>
    </w:p>
    <w:p w14:paraId="00EC5C5E" w14:textId="77777777" w:rsidR="00097619" w:rsidRPr="0070782D" w:rsidRDefault="00E05882" w:rsidP="00D056FB">
      <w:pPr>
        <w:rPr>
          <w:rFonts w:ascii="Comic Sans MS" w:hAnsi="Comic Sans MS" w:cs="Arial"/>
          <w:i w:val="0"/>
          <w:sz w:val="20"/>
        </w:rPr>
      </w:pPr>
      <w:r w:rsidRPr="0070782D">
        <w:rPr>
          <w:rFonts w:ascii="Comic Sans MS" w:hAnsi="Comic Sans MS" w:cs="Arial"/>
          <w:i w:val="0"/>
          <w:sz w:val="20"/>
        </w:rPr>
        <w:t>Child on Child</w:t>
      </w:r>
      <w:r w:rsidR="00A83030" w:rsidRPr="0070782D">
        <w:rPr>
          <w:rFonts w:ascii="Comic Sans MS" w:hAnsi="Comic Sans MS" w:cs="Arial"/>
          <w:i w:val="0"/>
          <w:sz w:val="20"/>
        </w:rPr>
        <w:t xml:space="preserve"> abuse</w:t>
      </w:r>
      <w:r w:rsidR="00097619" w:rsidRPr="0070782D">
        <w:rPr>
          <w:rFonts w:ascii="Comic Sans MS" w:hAnsi="Comic Sans MS" w:cs="Arial"/>
          <w:i w:val="0"/>
          <w:sz w:val="20"/>
        </w:rPr>
        <w:t xml:space="preserve"> is monitored in line with the Strategic School Development Plan policy monitoring cycle</w:t>
      </w:r>
      <w:r w:rsidR="00A83030" w:rsidRPr="0070782D">
        <w:rPr>
          <w:rFonts w:ascii="Comic Sans MS" w:hAnsi="Comic Sans MS" w:cs="Arial"/>
          <w:i w:val="0"/>
          <w:sz w:val="20"/>
        </w:rPr>
        <w:t xml:space="preserve"> by the Governors</w:t>
      </w:r>
      <w:r w:rsidR="00097619" w:rsidRPr="0070782D">
        <w:rPr>
          <w:rFonts w:ascii="Comic Sans MS" w:hAnsi="Comic Sans MS" w:cs="Arial"/>
          <w:i w:val="0"/>
          <w:sz w:val="20"/>
        </w:rPr>
        <w:t>. This policy will be promoted and implemented throughout the school.</w:t>
      </w:r>
    </w:p>
    <w:p w14:paraId="00EC5C5F" w14:textId="77777777" w:rsidR="00097619" w:rsidRPr="0070782D" w:rsidRDefault="00097619" w:rsidP="00D056FB">
      <w:pPr>
        <w:pStyle w:val="Title"/>
        <w:jc w:val="left"/>
        <w:rPr>
          <w:rFonts w:ascii="Comic Sans MS" w:hAnsi="Comic Sans MS" w:cs="Arial"/>
          <w:b w:val="0"/>
          <w:sz w:val="20"/>
        </w:rPr>
      </w:pPr>
    </w:p>
    <w:p w14:paraId="00EC5C60" w14:textId="77777777" w:rsidR="00097619" w:rsidRPr="0070782D" w:rsidRDefault="00097619" w:rsidP="00D056FB">
      <w:pPr>
        <w:rPr>
          <w:rFonts w:ascii="Comic Sans MS" w:hAnsi="Comic Sans MS" w:cs="Arial"/>
          <w:b/>
          <w:i w:val="0"/>
          <w:sz w:val="20"/>
        </w:rPr>
      </w:pPr>
      <w:r w:rsidRPr="0070782D">
        <w:rPr>
          <w:rFonts w:ascii="Comic Sans MS" w:hAnsi="Comic Sans MS" w:cs="Arial"/>
          <w:b/>
          <w:i w:val="0"/>
          <w:sz w:val="20"/>
        </w:rPr>
        <w:t>Equality Statement</w:t>
      </w:r>
    </w:p>
    <w:p w14:paraId="00EC5C61" w14:textId="77777777" w:rsidR="00097619" w:rsidRPr="0070782D" w:rsidRDefault="00097619" w:rsidP="00D056FB">
      <w:pPr>
        <w:rPr>
          <w:rFonts w:ascii="Comic Sans MS" w:hAnsi="Comic Sans MS" w:cs="Arial"/>
          <w:i w:val="0"/>
          <w:sz w:val="20"/>
        </w:rPr>
      </w:pPr>
      <w:r w:rsidRPr="0070782D">
        <w:rPr>
          <w:rFonts w:ascii="Comic Sans MS" w:hAnsi="Comic Sans MS" w:cs="Arial"/>
          <w:i w:val="0"/>
          <w:sz w:val="20"/>
          <w:lang w:val="en-US"/>
        </w:rPr>
        <w:t>In accordance with our Equality Policy we will promote equality across the full range of protected characteristics and ensure that all pupils have equal access to all opportunities offered by the school.</w:t>
      </w:r>
    </w:p>
    <w:tbl>
      <w:tblPr>
        <w:tblpPr w:leftFromText="180" w:rightFromText="180" w:vertAnchor="text" w:horzAnchor="margin" w:tblpXSpec="center"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10"/>
      </w:tblGrid>
      <w:tr w:rsidR="004E5ADA" w:rsidRPr="0070782D" w14:paraId="00EC5C63" w14:textId="77777777" w:rsidTr="004E5ADA">
        <w:tc>
          <w:tcPr>
            <w:tcW w:w="5245" w:type="dxa"/>
            <w:gridSpan w:val="2"/>
            <w:shd w:val="clear" w:color="auto" w:fill="auto"/>
          </w:tcPr>
          <w:p w14:paraId="00EC5C62" w14:textId="77777777" w:rsidR="004E5ADA" w:rsidRPr="0070782D" w:rsidRDefault="004E5ADA" w:rsidP="00D056FB">
            <w:pPr>
              <w:pStyle w:val="Title"/>
              <w:rPr>
                <w:rFonts w:ascii="Comic Sans MS" w:hAnsi="Comic Sans MS" w:cs="Arial"/>
                <w:b w:val="0"/>
                <w:sz w:val="20"/>
              </w:rPr>
            </w:pPr>
            <w:r w:rsidRPr="0070782D">
              <w:rPr>
                <w:rFonts w:ascii="Comic Sans MS" w:hAnsi="Comic Sans MS" w:cs="Arial"/>
                <w:b w:val="0"/>
                <w:sz w:val="20"/>
              </w:rPr>
              <w:t>Policy Status</w:t>
            </w:r>
          </w:p>
        </w:tc>
      </w:tr>
      <w:tr w:rsidR="004E5ADA" w:rsidRPr="0070782D" w14:paraId="00EC5C66" w14:textId="77777777" w:rsidTr="004E5ADA">
        <w:tc>
          <w:tcPr>
            <w:tcW w:w="2835" w:type="dxa"/>
            <w:shd w:val="clear" w:color="auto" w:fill="auto"/>
          </w:tcPr>
          <w:p w14:paraId="00EC5C64" w14:textId="77777777" w:rsidR="004E5ADA" w:rsidRPr="0070782D" w:rsidRDefault="004E5ADA" w:rsidP="00D056FB">
            <w:pPr>
              <w:pStyle w:val="Title"/>
              <w:jc w:val="left"/>
              <w:rPr>
                <w:rFonts w:ascii="Comic Sans MS" w:hAnsi="Comic Sans MS" w:cs="Arial"/>
                <w:b w:val="0"/>
                <w:sz w:val="20"/>
              </w:rPr>
            </w:pPr>
            <w:r w:rsidRPr="0070782D">
              <w:rPr>
                <w:rFonts w:ascii="Comic Sans MS" w:hAnsi="Comic Sans MS" w:cs="Arial"/>
                <w:b w:val="0"/>
                <w:sz w:val="20"/>
              </w:rPr>
              <w:t>Agreed by Staff</w:t>
            </w:r>
          </w:p>
        </w:tc>
        <w:tc>
          <w:tcPr>
            <w:tcW w:w="2410" w:type="dxa"/>
            <w:shd w:val="clear" w:color="auto" w:fill="auto"/>
          </w:tcPr>
          <w:p w14:paraId="00EC5C65" w14:textId="0101DF50" w:rsidR="004E5ADA" w:rsidRPr="0070782D" w:rsidRDefault="00973A83" w:rsidP="00D056FB">
            <w:pPr>
              <w:pStyle w:val="Title"/>
              <w:jc w:val="left"/>
              <w:rPr>
                <w:rFonts w:ascii="Comic Sans MS" w:hAnsi="Comic Sans MS" w:cs="Arial"/>
                <w:b w:val="0"/>
                <w:sz w:val="20"/>
              </w:rPr>
            </w:pPr>
            <w:r w:rsidRPr="0070782D">
              <w:rPr>
                <w:rFonts w:ascii="Comic Sans MS" w:hAnsi="Comic Sans MS" w:cs="Arial"/>
                <w:b w:val="0"/>
                <w:sz w:val="20"/>
              </w:rPr>
              <w:t xml:space="preserve">September </w:t>
            </w:r>
            <w:r w:rsidR="006E7D65">
              <w:rPr>
                <w:rFonts w:ascii="Comic Sans MS" w:hAnsi="Comic Sans MS" w:cs="Arial"/>
                <w:b w:val="0"/>
                <w:sz w:val="20"/>
              </w:rPr>
              <w:t>202</w:t>
            </w:r>
            <w:r w:rsidR="002B2294">
              <w:rPr>
                <w:rFonts w:ascii="Comic Sans MS" w:hAnsi="Comic Sans MS" w:cs="Arial"/>
                <w:b w:val="0"/>
                <w:sz w:val="20"/>
              </w:rPr>
              <w:t>6</w:t>
            </w:r>
          </w:p>
        </w:tc>
      </w:tr>
      <w:tr w:rsidR="004E5ADA" w:rsidRPr="0070782D" w14:paraId="00EC5C69" w14:textId="77777777" w:rsidTr="004E5ADA">
        <w:tc>
          <w:tcPr>
            <w:tcW w:w="2835" w:type="dxa"/>
            <w:shd w:val="clear" w:color="auto" w:fill="auto"/>
          </w:tcPr>
          <w:p w14:paraId="00EC5C67" w14:textId="77777777" w:rsidR="004E5ADA" w:rsidRPr="0070782D" w:rsidRDefault="004E5ADA" w:rsidP="00D056FB">
            <w:pPr>
              <w:pStyle w:val="Title"/>
              <w:jc w:val="left"/>
              <w:rPr>
                <w:rFonts w:ascii="Comic Sans MS" w:hAnsi="Comic Sans MS" w:cs="Arial"/>
                <w:b w:val="0"/>
                <w:sz w:val="20"/>
              </w:rPr>
            </w:pPr>
            <w:r w:rsidRPr="0070782D">
              <w:rPr>
                <w:rFonts w:ascii="Comic Sans MS" w:hAnsi="Comic Sans MS" w:cs="Arial"/>
                <w:b w:val="0"/>
                <w:sz w:val="20"/>
              </w:rPr>
              <w:t>Next Review Date</w:t>
            </w:r>
          </w:p>
        </w:tc>
        <w:tc>
          <w:tcPr>
            <w:tcW w:w="2410" w:type="dxa"/>
            <w:shd w:val="clear" w:color="auto" w:fill="auto"/>
          </w:tcPr>
          <w:p w14:paraId="00EC5C68" w14:textId="2B0C7E88" w:rsidR="004E5ADA" w:rsidRPr="0070782D" w:rsidRDefault="006E7D65" w:rsidP="00D056FB">
            <w:pPr>
              <w:pStyle w:val="Title"/>
              <w:jc w:val="left"/>
              <w:rPr>
                <w:rFonts w:ascii="Comic Sans MS" w:hAnsi="Comic Sans MS" w:cs="Arial"/>
                <w:b w:val="0"/>
                <w:sz w:val="20"/>
              </w:rPr>
            </w:pPr>
            <w:r>
              <w:rPr>
                <w:rFonts w:ascii="Comic Sans MS" w:hAnsi="Comic Sans MS" w:cs="Arial"/>
                <w:b w:val="0"/>
                <w:sz w:val="20"/>
              </w:rPr>
              <w:t>September 202</w:t>
            </w:r>
            <w:r w:rsidR="002B2294">
              <w:rPr>
                <w:rFonts w:ascii="Comic Sans MS" w:hAnsi="Comic Sans MS" w:cs="Arial"/>
                <w:b w:val="0"/>
                <w:sz w:val="20"/>
              </w:rPr>
              <w:t>7</w:t>
            </w:r>
          </w:p>
        </w:tc>
      </w:tr>
    </w:tbl>
    <w:p w14:paraId="00EC5C6A" w14:textId="77777777" w:rsidR="00097619" w:rsidRPr="0070782D" w:rsidRDefault="00097619" w:rsidP="00D056FB">
      <w:pPr>
        <w:pStyle w:val="Title"/>
        <w:jc w:val="left"/>
        <w:rPr>
          <w:rFonts w:ascii="Comic Sans MS" w:hAnsi="Comic Sans MS" w:cs="Arial"/>
          <w:b w:val="0"/>
          <w:sz w:val="20"/>
        </w:rPr>
      </w:pPr>
    </w:p>
    <w:sectPr w:rsidR="00097619" w:rsidRPr="00707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7B65975"/>
    <w:multiLevelType w:val="hybridMultilevel"/>
    <w:tmpl w:val="844F00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C5F628"/>
    <w:multiLevelType w:val="hybridMultilevel"/>
    <w:tmpl w:val="AA1A62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9A17C3F"/>
    <w:multiLevelType w:val="hybridMultilevel"/>
    <w:tmpl w:val="C0330CB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EF570A"/>
    <w:multiLevelType w:val="hybridMultilevel"/>
    <w:tmpl w:val="D3064798"/>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23205"/>
    <w:multiLevelType w:val="hybridMultilevel"/>
    <w:tmpl w:val="6BD0A5BC"/>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323E51"/>
    <w:multiLevelType w:val="hybridMultilevel"/>
    <w:tmpl w:val="062C44D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F971085"/>
    <w:multiLevelType w:val="hybridMultilevel"/>
    <w:tmpl w:val="3E640118"/>
    <w:lvl w:ilvl="0" w:tplc="99D89C5E">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0507F"/>
    <w:multiLevelType w:val="hybridMultilevel"/>
    <w:tmpl w:val="8F9CCFBE"/>
    <w:lvl w:ilvl="0" w:tplc="FFFFFFFF">
      <w:start w:val="1"/>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D2350B"/>
    <w:multiLevelType w:val="hybridMultilevel"/>
    <w:tmpl w:val="5ADC47E8"/>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6861A9"/>
    <w:multiLevelType w:val="hybridMultilevel"/>
    <w:tmpl w:val="9D94DC48"/>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479C4B"/>
    <w:multiLevelType w:val="hybridMultilevel"/>
    <w:tmpl w:val="ACEA98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1821229"/>
    <w:multiLevelType w:val="hybridMultilevel"/>
    <w:tmpl w:val="8306B2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51B2403"/>
    <w:multiLevelType w:val="hybridMultilevel"/>
    <w:tmpl w:val="F041A6F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9795772"/>
    <w:multiLevelType w:val="hybridMultilevel"/>
    <w:tmpl w:val="D354C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5112841">
    <w:abstractNumId w:val="2"/>
  </w:num>
  <w:num w:numId="2" w16cid:durableId="682897560">
    <w:abstractNumId w:val="11"/>
  </w:num>
  <w:num w:numId="3" w16cid:durableId="1218274562">
    <w:abstractNumId w:val="5"/>
  </w:num>
  <w:num w:numId="4" w16cid:durableId="2086491712">
    <w:abstractNumId w:val="0"/>
  </w:num>
  <w:num w:numId="5" w16cid:durableId="1356082557">
    <w:abstractNumId w:val="12"/>
  </w:num>
  <w:num w:numId="6" w16cid:durableId="1458839041">
    <w:abstractNumId w:val="1"/>
  </w:num>
  <w:num w:numId="7" w16cid:durableId="1314875946">
    <w:abstractNumId w:val="13"/>
  </w:num>
  <w:num w:numId="8" w16cid:durableId="707071848">
    <w:abstractNumId w:val="14"/>
  </w:num>
  <w:num w:numId="9" w16cid:durableId="1928729777">
    <w:abstractNumId w:val="10"/>
  </w:num>
  <w:num w:numId="10" w16cid:durableId="1050543819">
    <w:abstractNumId w:val="8"/>
  </w:num>
  <w:num w:numId="11" w16cid:durableId="1918008787">
    <w:abstractNumId w:val="3"/>
  </w:num>
  <w:num w:numId="12" w16cid:durableId="1602638217">
    <w:abstractNumId w:val="4"/>
  </w:num>
  <w:num w:numId="13" w16cid:durableId="1753894606">
    <w:abstractNumId w:val="7"/>
  </w:num>
  <w:num w:numId="14" w16cid:durableId="1572808755">
    <w:abstractNumId w:val="6"/>
  </w:num>
  <w:num w:numId="15" w16cid:durableId="11736492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047"/>
    <w:rsid w:val="00097619"/>
    <w:rsid w:val="002B2294"/>
    <w:rsid w:val="00373E80"/>
    <w:rsid w:val="003F1E9C"/>
    <w:rsid w:val="004E5ADA"/>
    <w:rsid w:val="00572D5C"/>
    <w:rsid w:val="006C61B9"/>
    <w:rsid w:val="006E7D65"/>
    <w:rsid w:val="0070782D"/>
    <w:rsid w:val="007A1482"/>
    <w:rsid w:val="00857DF5"/>
    <w:rsid w:val="008A1175"/>
    <w:rsid w:val="00947D00"/>
    <w:rsid w:val="00973A83"/>
    <w:rsid w:val="00A83030"/>
    <w:rsid w:val="00AA325E"/>
    <w:rsid w:val="00BE2D31"/>
    <w:rsid w:val="00BF6167"/>
    <w:rsid w:val="00C26047"/>
    <w:rsid w:val="00C27078"/>
    <w:rsid w:val="00CD74E2"/>
    <w:rsid w:val="00D056FB"/>
    <w:rsid w:val="00DC0E6D"/>
    <w:rsid w:val="00E05882"/>
    <w:rsid w:val="00E953EB"/>
    <w:rsid w:val="00EB64C8"/>
    <w:rsid w:val="00EB7858"/>
    <w:rsid w:val="00F50EFA"/>
    <w:rsid w:val="00FD141B"/>
    <w:rsid w:val="00FE3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EC5BCF"/>
  <w15:chartTrackingRefBased/>
  <w15:docId w15:val="{3D9E3F31-D778-454E-B284-B822F87E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619"/>
    <w:rPr>
      <w:rFonts w:ascii="Arial Black" w:eastAsia="Times New Roman" w:hAnsi="Arial Black" w:cs="Times New Roman"/>
      <w:i/>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6047"/>
    <w:pPr>
      <w:autoSpaceDE w:val="0"/>
      <w:autoSpaceDN w:val="0"/>
      <w:adjustRightInd w:val="0"/>
    </w:pPr>
    <w:rPr>
      <w:rFonts w:ascii="Calibri" w:hAnsi="Calibri" w:cs="Calibri"/>
      <w:color w:val="000000"/>
      <w:sz w:val="24"/>
      <w:szCs w:val="24"/>
    </w:rPr>
  </w:style>
  <w:style w:type="paragraph" w:styleId="Title">
    <w:name w:val="Title"/>
    <w:basedOn w:val="Normal"/>
    <w:link w:val="TitleChar"/>
    <w:qFormat/>
    <w:rsid w:val="00097619"/>
    <w:pPr>
      <w:jc w:val="center"/>
    </w:pPr>
    <w:rPr>
      <w:rFonts w:ascii="Times New Roman" w:hAnsi="Times New Roman"/>
      <w:b/>
      <w:i w:val="0"/>
      <w:sz w:val="28"/>
    </w:rPr>
  </w:style>
  <w:style w:type="character" w:customStyle="1" w:styleId="TitleChar">
    <w:name w:val="Title Char"/>
    <w:basedOn w:val="DefaultParagraphFont"/>
    <w:link w:val="Title"/>
    <w:rsid w:val="00097619"/>
    <w:rPr>
      <w:rFonts w:ascii="Times New Roman" w:eastAsia="Times New Roman" w:hAnsi="Times New Roman" w:cs="Times New Roman"/>
      <w:b/>
      <w:sz w:val="28"/>
      <w:szCs w:val="20"/>
    </w:rPr>
  </w:style>
  <w:style w:type="paragraph" w:styleId="ListParagraph">
    <w:name w:val="List Paragraph"/>
    <w:basedOn w:val="Normal"/>
    <w:uiPriority w:val="34"/>
    <w:qFormat/>
    <w:rsid w:val="007A1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CD9DD-7CA0-4B16-8808-9E6E77339E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25aa6c6-033b-4795-bdfe-ab2b30999432"/>
    <ds:schemaRef ds:uri="http://purl.org/dc/elements/1.1/"/>
    <ds:schemaRef ds:uri="http://schemas.microsoft.com/office/2006/metadata/properties"/>
    <ds:schemaRef ds:uri="c0e22146-4b62-42ff-aa13-e4178800a8df"/>
    <ds:schemaRef ds:uri="http://www.w3.org/XML/1998/namespace"/>
    <ds:schemaRef ds:uri="http://purl.org/dc/dcmitype/"/>
  </ds:schemaRefs>
</ds:datastoreItem>
</file>

<file path=customXml/itemProps2.xml><?xml version="1.0" encoding="utf-8"?>
<ds:datastoreItem xmlns:ds="http://schemas.openxmlformats.org/officeDocument/2006/customXml" ds:itemID="{47301394-9CCF-492E-BCB9-BBF8C16CBA0D}">
  <ds:schemaRefs>
    <ds:schemaRef ds:uri="http://schemas.microsoft.com/sharepoint/v3/contenttype/forms"/>
  </ds:schemaRefs>
</ds:datastoreItem>
</file>

<file path=customXml/itemProps3.xml><?xml version="1.0" encoding="utf-8"?>
<ds:datastoreItem xmlns:ds="http://schemas.openxmlformats.org/officeDocument/2006/customXml" ds:itemID="{76272E40-9FE0-4CC3-8223-717D74742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Morris</dc:creator>
  <cp:keywords/>
  <dc:description/>
  <cp:lastModifiedBy>Sarah Morris</cp:lastModifiedBy>
  <cp:revision>2</cp:revision>
  <dcterms:created xsi:type="dcterms:W3CDTF">2026-07-20T09:42:00Z</dcterms:created>
  <dcterms:modified xsi:type="dcterms:W3CDTF">2026-07-20T09:42:00Z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957800</vt:r8>
  </property>
  <property fmtid="{D5CDD505-2E9C-101B-9397-08002B2CF9AE}" pid="4" name="MediaServiceImageTags">
    <vt:lpwstr/>
  </property>
</Properties>
</file>