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97B" w:rsidRDefault="00E5097B" w:rsidP="00B943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</w:pPr>
    </w:p>
    <w:p w:rsidR="00CE409D" w:rsidRPr="000B3F49" w:rsidRDefault="00CE409D" w:rsidP="00B943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  <w:t>Trumps Green Infant School</w:t>
      </w:r>
    </w:p>
    <w:p w:rsidR="00CE409D" w:rsidRPr="000B3F49" w:rsidRDefault="00CE409D" w:rsidP="00B943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</w:pPr>
    </w:p>
    <w:p w:rsidR="00CE409D" w:rsidRPr="000B3F49" w:rsidRDefault="00CE409D" w:rsidP="00B943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  <w:t>PE and Sports Premium Funding</w:t>
      </w:r>
    </w:p>
    <w:p w:rsidR="00B94372" w:rsidRPr="000B3F49" w:rsidRDefault="00CE409D" w:rsidP="00B94372">
      <w:pPr>
        <w:pStyle w:val="NormalWeb"/>
        <w:spacing w:before="300" w:after="0" w:line="240" w:lineRule="auto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The government provides schools with funding to make additional and sustainable improvements to the quality of PE and sport they offer.  The premium funding should be used to:</w:t>
      </w:r>
      <w:r w:rsidR="00B94372"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 xml:space="preserve"> </w:t>
      </w:r>
    </w:p>
    <w:p w:rsidR="00B94372" w:rsidRPr="000B3F49" w:rsidRDefault="00B94372" w:rsidP="00B94372">
      <w:pPr>
        <w:numPr>
          <w:ilvl w:val="0"/>
          <w:numId w:val="5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improve emotional well-being through daily physical activity</w:t>
      </w:r>
    </w:p>
    <w:p w:rsidR="00B94372" w:rsidRPr="000B3F49" w:rsidRDefault="00B94372" w:rsidP="00B94372">
      <w:pPr>
        <w:numPr>
          <w:ilvl w:val="0"/>
          <w:numId w:val="5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develop or add to the PE, physical activity and sport activities that your school already offers</w:t>
      </w:r>
    </w:p>
    <w:p w:rsidR="00B94372" w:rsidRPr="000B3F49" w:rsidRDefault="00B94372" w:rsidP="00B94372">
      <w:pPr>
        <w:numPr>
          <w:ilvl w:val="0"/>
          <w:numId w:val="5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build capacity and capability within the school to ensure that improvements made now will benefit pupils joining the school in future years</w:t>
      </w:r>
    </w:p>
    <w:p w:rsidR="00B94372" w:rsidRPr="000B3F49" w:rsidRDefault="00B94372" w:rsidP="00B94372">
      <w:pPr>
        <w:spacing w:before="300" w:after="0" w:line="240" w:lineRule="auto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Schools can use the premium to secure improvements in the following indicators:</w:t>
      </w:r>
    </w:p>
    <w:p w:rsidR="00B94372" w:rsidRPr="000B3F49" w:rsidRDefault="00B94372" w:rsidP="00B94372">
      <w:pPr>
        <w:numPr>
          <w:ilvl w:val="0"/>
          <w:numId w:val="6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the engagement of all pupils in regular physical activity – the Chief Medical Officer guidelines recommend that all children and young people aged 5 to 18 engage in at least 60 minutes of physical activity a day, of which 30 minutes should be in school</w:t>
      </w:r>
    </w:p>
    <w:p w:rsidR="00B94372" w:rsidRPr="000B3F49" w:rsidRDefault="00B94372" w:rsidP="00B94372">
      <w:pPr>
        <w:numPr>
          <w:ilvl w:val="0"/>
          <w:numId w:val="6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the profile of PE and sport is raised across the school as a tool for whole-school improvement</w:t>
      </w:r>
    </w:p>
    <w:p w:rsidR="00B94372" w:rsidRPr="000B3F49" w:rsidRDefault="00B94372" w:rsidP="00B94372">
      <w:pPr>
        <w:numPr>
          <w:ilvl w:val="0"/>
          <w:numId w:val="6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increased confidence, knowledge and skills of all staff in teaching PE and sport</w:t>
      </w:r>
    </w:p>
    <w:p w:rsidR="00B94372" w:rsidRPr="000B3F49" w:rsidRDefault="00B94372" w:rsidP="00B94372">
      <w:pPr>
        <w:numPr>
          <w:ilvl w:val="0"/>
          <w:numId w:val="6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broader experience of a range of sports and activities offered to all pupils</w:t>
      </w:r>
    </w:p>
    <w:p w:rsidR="00B94372" w:rsidRPr="000B3F49" w:rsidRDefault="00B94372" w:rsidP="00B94372">
      <w:pPr>
        <w:numPr>
          <w:ilvl w:val="0"/>
          <w:numId w:val="6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increased participation in competitive sport</w:t>
      </w:r>
    </w:p>
    <w:p w:rsidR="00B94372" w:rsidRPr="000B3F49" w:rsidRDefault="00B94372" w:rsidP="00B94372">
      <w:pPr>
        <w:spacing w:before="300" w:after="0" w:line="240" w:lineRule="auto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For example, you can use your funding to:</w:t>
      </w:r>
    </w:p>
    <w:p w:rsidR="00B94372" w:rsidRPr="000B3F49" w:rsidRDefault="00B94372" w:rsidP="00B94372">
      <w:pPr>
        <w:numPr>
          <w:ilvl w:val="0"/>
          <w:numId w:val="7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provide staff with professional development, mentoring, training and resources to help them teach PE and sport more effectively and embed physical activity across your school</w:t>
      </w:r>
    </w:p>
    <w:p w:rsidR="00B94372" w:rsidRPr="000B3F49" w:rsidRDefault="00B94372" w:rsidP="00B94372">
      <w:pPr>
        <w:numPr>
          <w:ilvl w:val="0"/>
          <w:numId w:val="7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hire qualified sports coaches to work with teachers to enhance or extend current opportunities</w:t>
      </w:r>
    </w:p>
    <w:p w:rsidR="00B94372" w:rsidRPr="000B3F49" w:rsidRDefault="00B94372" w:rsidP="00B94372">
      <w:pPr>
        <w:numPr>
          <w:ilvl w:val="0"/>
          <w:numId w:val="7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introduce new sports, dance or other activities to encourage more pupils to take up sport and physical activities</w:t>
      </w:r>
    </w:p>
    <w:p w:rsidR="00B94372" w:rsidRPr="000B3F49" w:rsidRDefault="00B94372" w:rsidP="00B94372">
      <w:pPr>
        <w:numPr>
          <w:ilvl w:val="0"/>
          <w:numId w:val="7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support and involve the least active children by providing targeted activities, and running or extending school sports and holiday clubs</w:t>
      </w:r>
    </w:p>
    <w:p w:rsidR="00B94372" w:rsidRPr="000B3F49" w:rsidRDefault="00B94372" w:rsidP="00B94372">
      <w:pPr>
        <w:numPr>
          <w:ilvl w:val="0"/>
          <w:numId w:val="7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enter or run more sport competitions</w:t>
      </w:r>
    </w:p>
    <w:p w:rsidR="00B94372" w:rsidRPr="000B3F49" w:rsidRDefault="00B94372" w:rsidP="00B94372">
      <w:pPr>
        <w:numPr>
          <w:ilvl w:val="0"/>
          <w:numId w:val="7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partner with other schools to run sports activities and clubs</w:t>
      </w:r>
    </w:p>
    <w:p w:rsidR="00B94372" w:rsidRPr="000B3F49" w:rsidRDefault="00B94372" w:rsidP="00B94372">
      <w:pPr>
        <w:numPr>
          <w:ilvl w:val="0"/>
          <w:numId w:val="7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 xml:space="preserve">increase pupils’ participation in the </w:t>
      </w:r>
      <w:hyperlink r:id="rId6" w:history="1">
        <w:r w:rsidRPr="000B3F49">
          <w:rPr>
            <w:rFonts w:ascii="Arial" w:eastAsia="Times New Roman" w:hAnsi="Arial" w:cs="Arial"/>
            <w:color w:val="005EA5"/>
            <w:sz w:val="20"/>
            <w:szCs w:val="20"/>
            <w:u w:val="single"/>
            <w:bdr w:val="none" w:sz="0" w:space="0" w:color="auto" w:frame="1"/>
            <w:lang w:eastAsia="en-GB"/>
          </w:rPr>
          <w:t>School Games</w:t>
        </w:r>
      </w:hyperlink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 xml:space="preserve"> </w:t>
      </w:r>
    </w:p>
    <w:p w:rsidR="00B94372" w:rsidRPr="000B3F49" w:rsidRDefault="00B94372" w:rsidP="00B94372">
      <w:pPr>
        <w:numPr>
          <w:ilvl w:val="0"/>
          <w:numId w:val="7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encourage pupils to take on leadership or volunteer roles that support sport and physical activity within the school</w:t>
      </w:r>
    </w:p>
    <w:p w:rsidR="00B94372" w:rsidRPr="000B3F49" w:rsidRDefault="0043311A" w:rsidP="00B94372">
      <w:pPr>
        <w:numPr>
          <w:ilvl w:val="0"/>
          <w:numId w:val="7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hyperlink r:id="rId7" w:anchor="swimming" w:history="1">
        <w:r w:rsidR="00B94372" w:rsidRPr="000B3F49">
          <w:rPr>
            <w:rFonts w:ascii="Arial" w:eastAsia="Times New Roman" w:hAnsi="Arial" w:cs="Arial"/>
            <w:color w:val="005EA5"/>
            <w:sz w:val="20"/>
            <w:szCs w:val="20"/>
            <w:u w:val="single"/>
            <w:bdr w:val="none" w:sz="0" w:space="0" w:color="auto" w:frame="1"/>
            <w:lang w:eastAsia="en-GB"/>
          </w:rPr>
          <w:t>raise attainment in primary school swimming</w:t>
        </w:r>
      </w:hyperlink>
      <w:r w:rsidR="00B94372"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 xml:space="preserve"> to meet requirements of the national curriculum before the end of key stage 2</w:t>
      </w:r>
    </w:p>
    <w:p w:rsidR="00B94372" w:rsidRPr="000B3F49" w:rsidRDefault="00B94372" w:rsidP="00B94372">
      <w:pPr>
        <w:numPr>
          <w:ilvl w:val="0"/>
          <w:numId w:val="7"/>
        </w:numPr>
        <w:spacing w:after="0" w:line="240" w:lineRule="auto"/>
        <w:ind w:left="300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lang w:eastAsia="en-GB"/>
        </w:rPr>
        <w:t>embed physical activity into the school day through active travel to and from school, active playgrounds and active teaching</w:t>
      </w:r>
    </w:p>
    <w:p w:rsidR="00B94372" w:rsidRPr="000B3F49" w:rsidRDefault="00B94372" w:rsidP="000C134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</w:pPr>
    </w:p>
    <w:p w:rsidR="005D1463" w:rsidRPr="000B3F49" w:rsidRDefault="005D1463" w:rsidP="000C134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</w:pPr>
    </w:p>
    <w:p w:rsidR="000B3F49" w:rsidRDefault="000B3F49" w:rsidP="000C134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</w:pPr>
    </w:p>
    <w:p w:rsidR="000B3F49" w:rsidRDefault="000B3F49" w:rsidP="000C134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</w:pPr>
    </w:p>
    <w:p w:rsidR="000B3F49" w:rsidRDefault="000B3F49" w:rsidP="000C134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</w:pPr>
    </w:p>
    <w:p w:rsidR="000B3F49" w:rsidRDefault="000B3F49" w:rsidP="000C134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</w:pPr>
    </w:p>
    <w:p w:rsidR="00CE409D" w:rsidRPr="000B3F49" w:rsidRDefault="00CE409D" w:rsidP="000C134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</w:pPr>
      <w:r w:rsidRPr="000B3F49"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  <w:lastRenderedPageBreak/>
        <w:t>Planned spending 20</w:t>
      </w:r>
      <w:r w:rsidR="007E5FDE">
        <w:rPr>
          <w:rFonts w:ascii="Arial" w:eastAsia="Times New Roman" w:hAnsi="Arial" w:cs="Arial"/>
          <w:color w:val="0B0C0C"/>
          <w:sz w:val="20"/>
          <w:szCs w:val="20"/>
          <w:u w:val="single"/>
          <w:lang w:eastAsia="en-GB"/>
        </w:rPr>
        <w:t>22 - 2023</w:t>
      </w:r>
    </w:p>
    <w:p w:rsidR="00CE409D" w:rsidRPr="000B3F49" w:rsidRDefault="00CE409D" w:rsidP="00CE40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</w:p>
    <w:tbl>
      <w:tblPr>
        <w:tblStyle w:val="TableGrid"/>
        <w:tblW w:w="15117" w:type="dxa"/>
        <w:jc w:val="center"/>
        <w:tblLook w:val="04A0" w:firstRow="1" w:lastRow="0" w:firstColumn="1" w:lastColumn="0" w:noHBand="0" w:noVBand="1"/>
      </w:tblPr>
      <w:tblGrid>
        <w:gridCol w:w="3779"/>
        <w:gridCol w:w="4512"/>
        <w:gridCol w:w="2765"/>
        <w:gridCol w:w="4061"/>
      </w:tblGrid>
      <w:tr w:rsidR="00CE409D" w:rsidRPr="000B3F49" w:rsidTr="00896117">
        <w:trPr>
          <w:trHeight w:val="987"/>
          <w:jc w:val="center"/>
        </w:trPr>
        <w:tc>
          <w:tcPr>
            <w:tcW w:w="15117" w:type="dxa"/>
            <w:gridSpan w:val="4"/>
          </w:tcPr>
          <w:p w:rsidR="00094AD9" w:rsidRDefault="001E4296" w:rsidP="00094AD9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Antici</w:t>
            </w:r>
            <w:r w:rsidR="00B563CD"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pa</w:t>
            </w:r>
            <w:r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ted </w:t>
            </w:r>
            <w:r w:rsidR="000C1342"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Funding </w:t>
            </w:r>
            <w:r w:rsidR="00984A65"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£</w:t>
            </w:r>
            <w:r w:rsidR="007E5FDE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9800 to </w:t>
            </w:r>
            <w:proofErr w:type="gramStart"/>
            <w:r w:rsidR="007E5FDE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be received</w:t>
            </w:r>
            <w:proofErr w:type="gramEnd"/>
            <w:r w:rsidR="007E5FDE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in Autumn 22 and Spring 23</w:t>
            </w:r>
            <w:r w:rsidR="00BE5AD7"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with objective to raise profile and outcomes for children in PE, sport and physical activity </w:t>
            </w:r>
            <w:r w:rsidR="00883408"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across the</w:t>
            </w:r>
            <w:r w:rsidR="00BE5AD7"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school</w:t>
            </w:r>
            <w:r w:rsidR="00E60492"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and improve emotional </w:t>
            </w:r>
            <w:r w:rsidR="00127E98"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well-being</w:t>
            </w:r>
            <w:r w:rsidR="00E60492"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of all pupils</w:t>
            </w:r>
            <w:r w:rsidR="0088340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.  </w:t>
            </w:r>
          </w:p>
          <w:p w:rsidR="00FE4CC2" w:rsidRPr="000B3F49" w:rsidRDefault="00094AD9" w:rsidP="00094AD9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A further amount received as Sports Premium Funding to continue for an additional 2 years, so an additional amount of  £7320 – Total funding for 22/23 = £17120 </w:t>
            </w:r>
          </w:p>
        </w:tc>
      </w:tr>
      <w:tr w:rsidR="00CE409D" w:rsidRPr="000B3F49" w:rsidTr="0043311A">
        <w:trPr>
          <w:trHeight w:val="242"/>
          <w:jc w:val="center"/>
        </w:trPr>
        <w:tc>
          <w:tcPr>
            <w:tcW w:w="3779" w:type="dxa"/>
          </w:tcPr>
          <w:p w:rsidR="00CE409D" w:rsidRPr="000B3F49" w:rsidRDefault="000C1342" w:rsidP="00CE409D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Objective</w:t>
            </w:r>
          </w:p>
        </w:tc>
        <w:tc>
          <w:tcPr>
            <w:tcW w:w="4512" w:type="dxa"/>
          </w:tcPr>
          <w:p w:rsidR="00CE409D" w:rsidRPr="000B3F49" w:rsidRDefault="000C1342" w:rsidP="00CE409D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Actions</w:t>
            </w:r>
          </w:p>
        </w:tc>
        <w:tc>
          <w:tcPr>
            <w:tcW w:w="2765" w:type="dxa"/>
          </w:tcPr>
          <w:p w:rsidR="00CE409D" w:rsidRPr="000B3F49" w:rsidRDefault="000C1342" w:rsidP="00CE409D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Approximate costs</w:t>
            </w:r>
          </w:p>
        </w:tc>
        <w:tc>
          <w:tcPr>
            <w:tcW w:w="4061" w:type="dxa"/>
          </w:tcPr>
          <w:p w:rsidR="00CE409D" w:rsidRPr="000B3F49" w:rsidRDefault="000C1342" w:rsidP="00CE409D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Evaluation/impact</w:t>
            </w:r>
          </w:p>
        </w:tc>
      </w:tr>
      <w:tr w:rsidR="007E5FDE" w:rsidRPr="000B3F49" w:rsidTr="0043311A">
        <w:trPr>
          <w:trHeight w:val="864"/>
          <w:jc w:val="center"/>
        </w:trPr>
        <w:tc>
          <w:tcPr>
            <w:tcW w:w="3779" w:type="dxa"/>
          </w:tcPr>
          <w:p w:rsidR="007E5FDE" w:rsidRPr="000B3F49" w:rsidRDefault="007E5FDE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To increase high quality PE/sporting opportunities</w:t>
            </w:r>
          </w:p>
        </w:tc>
        <w:tc>
          <w:tcPr>
            <w:tcW w:w="4512" w:type="dxa"/>
          </w:tcPr>
          <w:p w:rsidR="007E5FDE" w:rsidRPr="000B3F49" w:rsidRDefault="007E5FDE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Professional coaches providing lunchtime games/sporting activities/positive play</w:t>
            </w:r>
          </w:p>
        </w:tc>
        <w:tc>
          <w:tcPr>
            <w:tcW w:w="2765" w:type="dxa"/>
          </w:tcPr>
          <w:p w:rsidR="007E5FDE" w:rsidRPr="000B3F49" w:rsidRDefault="007E5FDE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£</w:t>
            </w:r>
            <w:r w:rsidR="00676F95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3463</w:t>
            </w:r>
          </w:p>
        </w:tc>
        <w:tc>
          <w:tcPr>
            <w:tcW w:w="4061" w:type="dxa"/>
          </w:tcPr>
          <w:p w:rsidR="007E5FDE" w:rsidRDefault="00A94D67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£5143 spent</w:t>
            </w:r>
          </w:p>
          <w:p w:rsidR="00094AD9" w:rsidRDefault="00094AD9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Provides children with additional team games opportunities under teaching guidance</w:t>
            </w:r>
          </w:p>
          <w:p w:rsidR="00094AD9" w:rsidRPr="000B3F49" w:rsidRDefault="00094AD9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Focus on beha</w:t>
            </w:r>
            <w:r w:rsidR="00896117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viour support, lowest 20% engage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ment</w:t>
            </w:r>
          </w:p>
        </w:tc>
      </w:tr>
      <w:tr w:rsidR="007E5FDE" w:rsidRPr="000B3F49" w:rsidTr="0043311A">
        <w:trPr>
          <w:trHeight w:val="728"/>
          <w:jc w:val="center"/>
        </w:trPr>
        <w:tc>
          <w:tcPr>
            <w:tcW w:w="3779" w:type="dxa"/>
          </w:tcPr>
          <w:p w:rsidR="007E5FDE" w:rsidRPr="000B3F49" w:rsidRDefault="007E5FDE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To provide children with updated resources</w:t>
            </w:r>
          </w:p>
        </w:tc>
        <w:tc>
          <w:tcPr>
            <w:tcW w:w="4512" w:type="dxa"/>
          </w:tcPr>
          <w:p w:rsidR="007E5FDE" w:rsidRPr="000B3F49" w:rsidRDefault="007E5FDE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Purchase Findel, </w:t>
            </w:r>
            <w:proofErr w:type="spellStart"/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Physifun</w:t>
            </w:r>
            <w:proofErr w:type="spellEnd"/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bags, sticky spots</w:t>
            </w:r>
          </w:p>
        </w:tc>
        <w:tc>
          <w:tcPr>
            <w:tcW w:w="2765" w:type="dxa"/>
          </w:tcPr>
          <w:p w:rsidR="007E5FDE" w:rsidRPr="000B3F49" w:rsidRDefault="00676F95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£188</w:t>
            </w:r>
          </w:p>
        </w:tc>
        <w:tc>
          <w:tcPr>
            <w:tcW w:w="4061" w:type="dxa"/>
          </w:tcPr>
          <w:p w:rsidR="007E5FDE" w:rsidRDefault="00A94D67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£1064 – </w:t>
            </w:r>
            <w:r w:rsidR="00094AD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Instilling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Inspiration</w:t>
            </w:r>
          </w:p>
          <w:p w:rsidR="00A94D67" w:rsidRDefault="00A94D67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£800 for reso</w:t>
            </w:r>
            <w:r w:rsidR="00094AD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urces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planned</w:t>
            </w:r>
          </w:p>
          <w:p w:rsidR="00A94D67" w:rsidRPr="000B3F49" w:rsidRDefault="00A94D67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</w:tc>
      </w:tr>
      <w:tr w:rsidR="007E5FDE" w:rsidRPr="000B3F49" w:rsidTr="0043311A">
        <w:trPr>
          <w:trHeight w:val="1537"/>
          <w:jc w:val="center"/>
        </w:trPr>
        <w:tc>
          <w:tcPr>
            <w:tcW w:w="3779" w:type="dxa"/>
          </w:tcPr>
          <w:p w:rsidR="007E5FDE" w:rsidRPr="000B3F49" w:rsidRDefault="007E5FDE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To increase staff expertise</w:t>
            </w:r>
          </w:p>
        </w:tc>
        <w:tc>
          <w:tcPr>
            <w:tcW w:w="4512" w:type="dxa"/>
          </w:tcPr>
          <w:p w:rsidR="007E5FDE" w:rsidRDefault="007E5FDE" w:rsidP="007E5F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Training</w:t>
            </w:r>
          </w:p>
          <w:p w:rsidR="007E5FDE" w:rsidRDefault="007E5FDE" w:rsidP="007E5F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Julie </w:t>
            </w:r>
            <w:r w:rsidR="00676F95">
              <w:rPr>
                <w:rFonts w:ascii="Arial" w:hAnsi="Arial" w:cs="Arial"/>
                <w:sz w:val="20"/>
                <w:szCs w:val="20"/>
              </w:rPr>
              <w:t>Pearson (3 sessions) including supply</w:t>
            </w:r>
          </w:p>
          <w:p w:rsidR="00676F95" w:rsidRDefault="00676F95" w:rsidP="007E5F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 course for 2 staff</w:t>
            </w:r>
          </w:p>
          <w:p w:rsidR="00A94D67" w:rsidRDefault="00A94D67" w:rsidP="007E5FD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Rounders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course</w:t>
            </w:r>
          </w:p>
          <w:p w:rsidR="00676F95" w:rsidRPr="0062774C" w:rsidRDefault="00676F95" w:rsidP="006277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5" w:type="dxa"/>
          </w:tcPr>
          <w:p w:rsidR="007E5FDE" w:rsidRPr="000B3F49" w:rsidRDefault="00676F95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£740</w:t>
            </w:r>
          </w:p>
        </w:tc>
        <w:tc>
          <w:tcPr>
            <w:tcW w:w="4061" w:type="dxa"/>
          </w:tcPr>
          <w:p w:rsidR="007E5FDE" w:rsidRDefault="00A94D67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Spent £740 as planned</w:t>
            </w:r>
          </w:p>
          <w:p w:rsidR="00A94D67" w:rsidRDefault="00A94D67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Additional £275 SCC Twilight training</w:t>
            </w:r>
          </w:p>
          <w:p w:rsidR="00A94D67" w:rsidRDefault="00A94D67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£1020</w:t>
            </w:r>
          </w:p>
          <w:p w:rsidR="00896117" w:rsidRPr="000B3F49" w:rsidRDefault="00896117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Staff training has continuous impact with upskilling of all teaching staff – has </w:t>
            </w:r>
            <w:proofErr w:type="spellStart"/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logevity</w:t>
            </w:r>
            <w:proofErr w:type="spellEnd"/>
          </w:p>
        </w:tc>
      </w:tr>
      <w:tr w:rsidR="007E5FDE" w:rsidRPr="000B3F49" w:rsidTr="0043311A">
        <w:trPr>
          <w:trHeight w:val="987"/>
          <w:jc w:val="center"/>
        </w:trPr>
        <w:tc>
          <w:tcPr>
            <w:tcW w:w="3779" w:type="dxa"/>
          </w:tcPr>
          <w:p w:rsidR="007E5FDE" w:rsidRPr="000B3F49" w:rsidRDefault="007E5FDE" w:rsidP="00676F95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B3F4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Children to take part in </w:t>
            </w:r>
            <w:r w:rsidR="00676F95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workshops</w:t>
            </w:r>
          </w:p>
        </w:tc>
        <w:tc>
          <w:tcPr>
            <w:tcW w:w="4512" w:type="dxa"/>
          </w:tcPr>
          <w:p w:rsidR="007E5FDE" w:rsidRPr="000B3F49" w:rsidRDefault="00676F95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</w:rPr>
              <w:t>Book “Fit for kids” February and Summer</w:t>
            </w:r>
          </w:p>
        </w:tc>
        <w:tc>
          <w:tcPr>
            <w:tcW w:w="2765" w:type="dxa"/>
          </w:tcPr>
          <w:p w:rsidR="007E5FDE" w:rsidRPr="000B3F49" w:rsidRDefault="00676F95" w:rsidP="007E5F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£1130</w:t>
            </w:r>
          </w:p>
          <w:p w:rsidR="007E5FDE" w:rsidRPr="000B3F49" w:rsidRDefault="007E5FDE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</w:tc>
        <w:tc>
          <w:tcPr>
            <w:tcW w:w="4061" w:type="dxa"/>
          </w:tcPr>
          <w:p w:rsidR="007E5FDE" w:rsidRDefault="00A94D67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£188 – music and movement wor</w:t>
            </w:r>
            <w:r w:rsidR="00094AD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k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shop</w:t>
            </w:r>
          </w:p>
          <w:p w:rsidR="00A94D67" w:rsidRDefault="00A94D67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£520 </w:t>
            </w:r>
            <w:r w:rsidR="00896117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–</w:t>
            </w: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Earthsong</w:t>
            </w:r>
          </w:p>
          <w:p w:rsidR="00896117" w:rsidRPr="000B3F49" w:rsidRDefault="00896117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Links curriculum areas of music and movement for all</w:t>
            </w:r>
          </w:p>
        </w:tc>
      </w:tr>
      <w:tr w:rsidR="0043311A" w:rsidRPr="000B3F49" w:rsidTr="0043311A">
        <w:trPr>
          <w:trHeight w:val="987"/>
          <w:jc w:val="center"/>
        </w:trPr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A" w:rsidRDefault="0043311A" w:rsidP="004331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promote holistic learning developing resilient, confident, independent and creative learners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A" w:rsidRDefault="0043311A" w:rsidP="0043311A">
            <w:pPr>
              <w:pStyle w:val="List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Experiences include:</w:t>
            </w:r>
          </w:p>
          <w:p w:rsidR="0043311A" w:rsidRDefault="0043311A" w:rsidP="0043311A">
            <w:pPr>
              <w:pStyle w:val="List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Nature crafts and land art</w:t>
            </w:r>
          </w:p>
          <w:p w:rsidR="0043311A" w:rsidRDefault="0043311A" w:rsidP="0043311A">
            <w:pPr>
              <w:pStyle w:val="List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Scavenger hunts and adventures</w:t>
            </w:r>
          </w:p>
          <w:p w:rsidR="0043311A" w:rsidRDefault="0043311A" w:rsidP="0043311A">
            <w:pPr>
              <w:pStyle w:val="List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Building dens and structures, using tools </w:t>
            </w:r>
          </w:p>
          <w:p w:rsidR="0043311A" w:rsidRDefault="0043311A" w:rsidP="0043311A">
            <w:pPr>
              <w:pStyle w:val="ListParagraph"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Offer opportunities to take supported risks appropriate to environment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A" w:rsidRDefault="008B69A8" w:rsidP="004331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£560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1A" w:rsidRDefault="0043311A" w:rsidP="004331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 children participated in Forest School session, one in </w:t>
            </w:r>
            <w:r w:rsidR="008B69A8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ummer</w:t>
            </w:r>
          </w:p>
          <w:p w:rsidR="0043311A" w:rsidRDefault="0043311A" w:rsidP="004331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Positive feedback from children, parents and class teachers</w:t>
            </w:r>
          </w:p>
          <w:p w:rsidR="0043311A" w:rsidRDefault="0043311A" w:rsidP="004331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cost:</w:t>
            </w:r>
          </w:p>
          <w:p w:rsidR="0043311A" w:rsidRDefault="0043311A" w:rsidP="008B69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Supply £</w:t>
            </w:r>
            <w:r w:rsidR="008B69A8">
              <w:rPr>
                <w:rFonts w:ascii="Arial" w:hAnsi="Arial" w:cs="Arial"/>
                <w:sz w:val="20"/>
                <w:szCs w:val="20"/>
              </w:rPr>
              <w:t>560</w:t>
            </w:r>
          </w:p>
        </w:tc>
      </w:tr>
      <w:tr w:rsidR="00DF14E0" w:rsidRPr="000B3F49" w:rsidTr="00896117">
        <w:trPr>
          <w:trHeight w:val="242"/>
          <w:jc w:val="center"/>
        </w:trPr>
        <w:tc>
          <w:tcPr>
            <w:tcW w:w="11056" w:type="dxa"/>
            <w:gridSpan w:val="3"/>
          </w:tcPr>
          <w:p w:rsidR="00DF14E0" w:rsidRPr="000B3F49" w:rsidRDefault="00DF14E0" w:rsidP="007E5FDE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</w:tc>
        <w:tc>
          <w:tcPr>
            <w:tcW w:w="4061" w:type="dxa"/>
          </w:tcPr>
          <w:p w:rsidR="00DF14E0" w:rsidRPr="000B3F49" w:rsidRDefault="00DF14E0" w:rsidP="008B69A8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£</w:t>
            </w:r>
            <w:r w:rsidR="008B69A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10310</w:t>
            </w:r>
            <w:r w:rsidR="00094AD9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Total</w:t>
            </w:r>
            <w:r w:rsidR="00896117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spent</w:t>
            </w:r>
          </w:p>
        </w:tc>
      </w:tr>
      <w:tr w:rsidR="00094AD9" w:rsidRPr="000B3F49" w:rsidTr="00896117">
        <w:trPr>
          <w:trHeight w:val="226"/>
          <w:jc w:val="center"/>
        </w:trPr>
        <w:tc>
          <w:tcPr>
            <w:tcW w:w="15117" w:type="dxa"/>
            <w:gridSpan w:val="4"/>
          </w:tcPr>
          <w:p w:rsidR="00094AD9" w:rsidRPr="000B3F49" w:rsidRDefault="00094AD9" w:rsidP="008B69A8">
            <w:pP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The remainder will not be clawed back - £</w:t>
            </w:r>
            <w:r w:rsidR="008B69A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6810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left to spend, £6992 committed to Premier Education Limited for 2023/4</w:t>
            </w:r>
          </w:p>
        </w:tc>
      </w:tr>
    </w:tbl>
    <w:p w:rsidR="00FD29C0" w:rsidRDefault="00FD29C0" w:rsidP="000E503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B0C0C"/>
          <w:sz w:val="20"/>
          <w:szCs w:val="20"/>
          <w:lang w:eastAsia="en-GB"/>
        </w:rPr>
      </w:pPr>
    </w:p>
    <w:sectPr w:rsidR="00FD29C0" w:rsidSect="0092209F">
      <w:pgSz w:w="16838" w:h="11906" w:orient="landscape"/>
      <w:pgMar w:top="1440" w:right="1440" w:bottom="1440" w:left="1440" w:header="708" w:footer="708" w:gutter="0"/>
      <w:pgBorders w:offsetFrom="page">
        <w:top w:val="thinThickThinMediumGap" w:sz="24" w:space="24" w:color="002060"/>
        <w:left w:val="thinThickThinMediumGap" w:sz="24" w:space="24" w:color="002060"/>
        <w:bottom w:val="thinThickThinMediumGap" w:sz="24" w:space="24" w:color="002060"/>
        <w:right w:val="thinThickThinMediumGap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C681F"/>
    <w:multiLevelType w:val="multilevel"/>
    <w:tmpl w:val="4F98D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D0E1C33"/>
    <w:multiLevelType w:val="multilevel"/>
    <w:tmpl w:val="2A3CB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4501B52"/>
    <w:multiLevelType w:val="multilevel"/>
    <w:tmpl w:val="C37C0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041FCE"/>
    <w:multiLevelType w:val="multilevel"/>
    <w:tmpl w:val="B8AC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2DA69F9"/>
    <w:multiLevelType w:val="multilevel"/>
    <w:tmpl w:val="A7A84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65D7B33"/>
    <w:multiLevelType w:val="hybridMultilevel"/>
    <w:tmpl w:val="57C6B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093EBA"/>
    <w:multiLevelType w:val="multilevel"/>
    <w:tmpl w:val="42342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7E510EA"/>
    <w:multiLevelType w:val="multilevel"/>
    <w:tmpl w:val="26501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7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09D"/>
    <w:rsid w:val="0001032B"/>
    <w:rsid w:val="00056EF3"/>
    <w:rsid w:val="00070CD2"/>
    <w:rsid w:val="00094AD9"/>
    <w:rsid w:val="000A38FC"/>
    <w:rsid w:val="000B3F49"/>
    <w:rsid w:val="000C1342"/>
    <w:rsid w:val="000E5038"/>
    <w:rsid w:val="00127E98"/>
    <w:rsid w:val="00170C32"/>
    <w:rsid w:val="001E4296"/>
    <w:rsid w:val="0026020E"/>
    <w:rsid w:val="00267D40"/>
    <w:rsid w:val="002A28E3"/>
    <w:rsid w:val="002C6FBD"/>
    <w:rsid w:val="0031269E"/>
    <w:rsid w:val="00382072"/>
    <w:rsid w:val="003A2937"/>
    <w:rsid w:val="0043311A"/>
    <w:rsid w:val="00446ADF"/>
    <w:rsid w:val="00451BBD"/>
    <w:rsid w:val="00463269"/>
    <w:rsid w:val="0048096D"/>
    <w:rsid w:val="004F3831"/>
    <w:rsid w:val="00515008"/>
    <w:rsid w:val="00553ADE"/>
    <w:rsid w:val="005623CB"/>
    <w:rsid w:val="00562B5D"/>
    <w:rsid w:val="0058294A"/>
    <w:rsid w:val="005903B9"/>
    <w:rsid w:val="0059244A"/>
    <w:rsid w:val="005C2081"/>
    <w:rsid w:val="005D1463"/>
    <w:rsid w:val="005E29D2"/>
    <w:rsid w:val="00620542"/>
    <w:rsid w:val="0062774C"/>
    <w:rsid w:val="00676F95"/>
    <w:rsid w:val="00687B80"/>
    <w:rsid w:val="00693B21"/>
    <w:rsid w:val="006B5366"/>
    <w:rsid w:val="00723FD5"/>
    <w:rsid w:val="0073636B"/>
    <w:rsid w:val="00782C28"/>
    <w:rsid w:val="007E5FDE"/>
    <w:rsid w:val="008068FC"/>
    <w:rsid w:val="00883408"/>
    <w:rsid w:val="00896117"/>
    <w:rsid w:val="008B69A8"/>
    <w:rsid w:val="008C3B13"/>
    <w:rsid w:val="0092209F"/>
    <w:rsid w:val="00966E3B"/>
    <w:rsid w:val="00984A65"/>
    <w:rsid w:val="009D656B"/>
    <w:rsid w:val="009E44EC"/>
    <w:rsid w:val="00A94D67"/>
    <w:rsid w:val="00AA28D8"/>
    <w:rsid w:val="00AB185F"/>
    <w:rsid w:val="00AD3482"/>
    <w:rsid w:val="00AF356D"/>
    <w:rsid w:val="00B1043A"/>
    <w:rsid w:val="00B21202"/>
    <w:rsid w:val="00B563CD"/>
    <w:rsid w:val="00B94372"/>
    <w:rsid w:val="00BE5AD7"/>
    <w:rsid w:val="00C743DC"/>
    <w:rsid w:val="00C77BC8"/>
    <w:rsid w:val="00C97738"/>
    <w:rsid w:val="00CE409D"/>
    <w:rsid w:val="00CF102C"/>
    <w:rsid w:val="00CF7667"/>
    <w:rsid w:val="00D04F1D"/>
    <w:rsid w:val="00D06F27"/>
    <w:rsid w:val="00DC02C4"/>
    <w:rsid w:val="00DC450A"/>
    <w:rsid w:val="00DF14E0"/>
    <w:rsid w:val="00E25C33"/>
    <w:rsid w:val="00E3583F"/>
    <w:rsid w:val="00E43D4C"/>
    <w:rsid w:val="00E5097B"/>
    <w:rsid w:val="00E60492"/>
    <w:rsid w:val="00FA66E8"/>
    <w:rsid w:val="00FB16BE"/>
    <w:rsid w:val="00FD29C0"/>
    <w:rsid w:val="00FE253B"/>
    <w:rsid w:val="00FE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42B6A"/>
  <w15:chartTrackingRefBased/>
  <w15:docId w15:val="{2A056C71-2624-40D7-AAB5-77290E82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4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94372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66E3B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4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4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gov.uk/guidance/pe-and-sport-premium-for-primary-school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uk/government/policies/getting-more-people-playing-sport/supporting-pages/the-school-gam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9F1A9-0F8E-4FD5-BBDE-6A47B44E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Morris</dc:creator>
  <cp:keywords/>
  <dc:description/>
  <cp:lastModifiedBy>Sarah Morris</cp:lastModifiedBy>
  <cp:revision>2</cp:revision>
  <cp:lastPrinted>2022-07-22T13:18:00Z</cp:lastPrinted>
  <dcterms:created xsi:type="dcterms:W3CDTF">2023-07-18T08:23:00Z</dcterms:created>
  <dcterms:modified xsi:type="dcterms:W3CDTF">2023-07-18T08:23:00Z</dcterms:modified>
</cp:coreProperties>
</file>